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D9C" w:rsidRDefault="00831D9C" w:rsidP="00831D9C">
      <w:pPr>
        <w:pBdr>
          <w:bottom w:val="single" w:sz="12" w:space="1" w:color="auto"/>
        </w:pBdr>
        <w:jc w:val="center"/>
        <w:rPr>
          <w:b/>
          <w:bCs/>
        </w:rPr>
      </w:pPr>
      <w:r w:rsidRPr="00384C48">
        <w:rPr>
          <w:b/>
          <w:bCs/>
        </w:rPr>
        <w:t>ДЕПАРТАМЕНТ НАДЗОРА И КОНТРОЛЯ В СФЕРЕ ОБРАЗОВАНИЯ</w:t>
      </w:r>
      <w:r>
        <w:rPr>
          <w:b/>
          <w:bCs/>
        </w:rPr>
        <w:t xml:space="preserve"> </w:t>
      </w:r>
    </w:p>
    <w:p w:rsidR="00831D9C" w:rsidRDefault="00831D9C" w:rsidP="00831D9C">
      <w:pPr>
        <w:pBdr>
          <w:bottom w:val="single" w:sz="12" w:space="1" w:color="auto"/>
        </w:pBdr>
        <w:jc w:val="center"/>
        <w:rPr>
          <w:b/>
          <w:bCs/>
        </w:rPr>
      </w:pPr>
      <w:r>
        <w:rPr>
          <w:b/>
          <w:bCs/>
        </w:rPr>
        <w:t>МИНИСТЕРСТВА ОБРАЗОВАНИЯ И НАУКИ РЕСПУБЛИКИ ТАТАРСТАН</w:t>
      </w:r>
    </w:p>
    <w:p w:rsidR="00831D9C" w:rsidRPr="00FF7640" w:rsidRDefault="00831D9C" w:rsidP="00831D9C">
      <w:pPr>
        <w:ind w:left="-567"/>
        <w:jc w:val="center"/>
        <w:rPr>
          <w:szCs w:val="28"/>
        </w:rPr>
      </w:pPr>
      <w:proofErr w:type="spellStart"/>
      <w:r w:rsidRPr="00FF7640">
        <w:rPr>
          <w:szCs w:val="28"/>
        </w:rPr>
        <w:t>Хусаина</w:t>
      </w:r>
      <w:proofErr w:type="spellEnd"/>
      <w:r w:rsidRPr="00FF7640">
        <w:rPr>
          <w:szCs w:val="28"/>
        </w:rPr>
        <w:t xml:space="preserve"> Ямашева пр., д. 36, г. Казань, Республика Татарстан, 420044 </w:t>
      </w:r>
    </w:p>
    <w:p w:rsidR="00042B56" w:rsidRPr="00FF7640" w:rsidRDefault="00042B56" w:rsidP="00042B56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:rsidR="004F751F" w:rsidRPr="00FF7640" w:rsidRDefault="007C3D28" w:rsidP="00117C36">
      <w:pPr>
        <w:pStyle w:val="ConsPlusNonformat"/>
        <w:widowControl/>
        <w:tabs>
          <w:tab w:val="left" w:pos="779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от «</w:t>
      </w:r>
      <w:r w:rsidR="00A66469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A5334E">
        <w:rPr>
          <w:rFonts w:ascii="Times New Roman" w:hAnsi="Times New Roman" w:cs="Times New Roman"/>
          <w:sz w:val="24"/>
          <w:szCs w:val="24"/>
          <w:u w:val="single"/>
        </w:rPr>
        <w:t>8</w:t>
      </w:r>
      <w:r w:rsidR="004F751F" w:rsidRPr="00FF7640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r w:rsidR="00765743">
        <w:rPr>
          <w:rFonts w:ascii="Times New Roman" w:hAnsi="Times New Roman" w:cs="Times New Roman"/>
          <w:sz w:val="24"/>
          <w:szCs w:val="24"/>
          <w:u w:val="single"/>
        </w:rPr>
        <w:t xml:space="preserve">февраля </w:t>
      </w:r>
      <w:r w:rsidR="00C803C6">
        <w:rPr>
          <w:rFonts w:ascii="Times New Roman" w:hAnsi="Times New Roman" w:cs="Times New Roman"/>
          <w:sz w:val="24"/>
          <w:szCs w:val="24"/>
          <w:u w:val="single"/>
        </w:rPr>
        <w:t>2022</w:t>
      </w:r>
      <w:r w:rsidR="004F751F" w:rsidRPr="00FF7640">
        <w:rPr>
          <w:rFonts w:ascii="Times New Roman" w:hAnsi="Times New Roman" w:cs="Times New Roman"/>
          <w:sz w:val="24"/>
          <w:szCs w:val="24"/>
          <w:u w:val="single"/>
        </w:rPr>
        <w:t xml:space="preserve"> года</w:t>
      </w:r>
      <w:r w:rsidR="004F751F" w:rsidRPr="00FF7640">
        <w:rPr>
          <w:rFonts w:ascii="Times New Roman" w:hAnsi="Times New Roman" w:cs="Times New Roman"/>
          <w:sz w:val="24"/>
          <w:szCs w:val="24"/>
        </w:rPr>
        <w:tab/>
      </w:r>
      <w:r w:rsidR="003C71B8">
        <w:rPr>
          <w:rFonts w:ascii="Times New Roman" w:hAnsi="Times New Roman" w:cs="Times New Roman"/>
          <w:sz w:val="24"/>
          <w:szCs w:val="24"/>
          <w:u w:val="single"/>
        </w:rPr>
        <w:t xml:space="preserve">№ П-Р- </w:t>
      </w:r>
      <w:r w:rsidR="00765743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F71F44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765743">
        <w:rPr>
          <w:rFonts w:ascii="Times New Roman" w:hAnsi="Times New Roman" w:cs="Times New Roman"/>
          <w:sz w:val="24"/>
          <w:szCs w:val="24"/>
          <w:u w:val="single"/>
        </w:rPr>
        <w:t>/22</w:t>
      </w:r>
      <w:r w:rsidR="004F751F" w:rsidRPr="00FF7640">
        <w:rPr>
          <w:rFonts w:ascii="Times New Roman" w:hAnsi="Times New Roman" w:cs="Times New Roman"/>
          <w:sz w:val="24"/>
          <w:szCs w:val="24"/>
          <w:u w:val="single"/>
        </w:rPr>
        <w:t>-Д</w:t>
      </w:r>
    </w:p>
    <w:p w:rsidR="00042B56" w:rsidRPr="00FF7640" w:rsidRDefault="00042B56" w:rsidP="00042B56">
      <w:pPr>
        <w:pStyle w:val="ConsPlusNonformat"/>
        <w:widowControl/>
        <w:tabs>
          <w:tab w:val="left" w:pos="8222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B56" w:rsidRPr="00AE77C3" w:rsidRDefault="00042B56" w:rsidP="00042B56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7C3">
        <w:rPr>
          <w:rFonts w:ascii="Times New Roman" w:hAnsi="Times New Roman" w:cs="Times New Roman"/>
          <w:b/>
          <w:sz w:val="24"/>
          <w:szCs w:val="24"/>
        </w:rPr>
        <w:t>ПРЕДПИСАНИЕ</w:t>
      </w:r>
    </w:p>
    <w:p w:rsidR="00042B56" w:rsidRPr="00AE77C3" w:rsidRDefault="00042B56" w:rsidP="00042B56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7C3">
        <w:rPr>
          <w:rFonts w:ascii="Times New Roman" w:hAnsi="Times New Roman" w:cs="Times New Roman"/>
          <w:b/>
          <w:sz w:val="24"/>
          <w:szCs w:val="24"/>
        </w:rPr>
        <w:t>об устранении нарушений</w:t>
      </w:r>
    </w:p>
    <w:p w:rsidR="00A66469" w:rsidRDefault="00F71F44" w:rsidP="004475D0">
      <w:pPr>
        <w:jc w:val="center"/>
      </w:pPr>
      <w:r>
        <w:t xml:space="preserve">в </w:t>
      </w:r>
      <w:r w:rsidRPr="00F71F44">
        <w:t>государственно</w:t>
      </w:r>
      <w:r>
        <w:t>м</w:t>
      </w:r>
      <w:r w:rsidRPr="00F71F44">
        <w:t xml:space="preserve"> бюджетно</w:t>
      </w:r>
      <w:r>
        <w:t>м</w:t>
      </w:r>
      <w:r w:rsidRPr="00F71F44">
        <w:t xml:space="preserve"> общеобразовательно</w:t>
      </w:r>
      <w:r>
        <w:t>м</w:t>
      </w:r>
      <w:r w:rsidRPr="00F71F44">
        <w:t xml:space="preserve"> учреждени</w:t>
      </w:r>
      <w:r>
        <w:t>и</w:t>
      </w:r>
      <w:r w:rsidRPr="00F71F44">
        <w:t xml:space="preserve"> «Набережночелнинская школа № 87 для детей с ограниченными возможностями здоровья»</w:t>
      </w:r>
    </w:p>
    <w:p w:rsidR="00F71F44" w:rsidRPr="004475D0" w:rsidRDefault="00F71F44" w:rsidP="004475D0">
      <w:pPr>
        <w:jc w:val="center"/>
      </w:pPr>
    </w:p>
    <w:p w:rsidR="00C803C6" w:rsidRPr="00A5334E" w:rsidRDefault="004F751F" w:rsidP="00C803C6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334E">
        <w:rPr>
          <w:rFonts w:ascii="Times New Roman" w:hAnsi="Times New Roman" w:cs="Times New Roman"/>
          <w:sz w:val="24"/>
          <w:szCs w:val="24"/>
        </w:rPr>
        <w:t xml:space="preserve">В результате мероприятия по </w:t>
      </w:r>
      <w:r w:rsidR="00AA3CD6" w:rsidRPr="00A5334E">
        <w:rPr>
          <w:rFonts w:ascii="Times New Roman" w:hAnsi="Times New Roman" w:cs="Times New Roman"/>
          <w:sz w:val="24"/>
          <w:szCs w:val="24"/>
        </w:rPr>
        <w:t xml:space="preserve">федеральному </w:t>
      </w:r>
      <w:r w:rsidRPr="00A5334E">
        <w:rPr>
          <w:rFonts w:ascii="Times New Roman" w:hAnsi="Times New Roman" w:cs="Times New Roman"/>
          <w:sz w:val="24"/>
          <w:szCs w:val="24"/>
        </w:rPr>
        <w:t>государственному контролю (надзору)</w:t>
      </w:r>
      <w:r w:rsidR="00D35894" w:rsidRPr="00A5334E">
        <w:rPr>
          <w:rFonts w:ascii="Times New Roman" w:hAnsi="Times New Roman" w:cs="Times New Roman"/>
          <w:sz w:val="24"/>
          <w:szCs w:val="24"/>
        </w:rPr>
        <w:t xml:space="preserve"> в сфере образования</w:t>
      </w:r>
      <w:r w:rsidRPr="00A5334E">
        <w:rPr>
          <w:rFonts w:ascii="Times New Roman" w:hAnsi="Times New Roman" w:cs="Times New Roman"/>
          <w:sz w:val="24"/>
          <w:szCs w:val="24"/>
        </w:rPr>
        <w:t xml:space="preserve">, проведенного в соответствии с решением департамента надзора и контроля в сфере образования Министерства образования и науки Республики Татарстан от </w:t>
      </w:r>
      <w:r w:rsidR="00A5334E" w:rsidRPr="00A5334E">
        <w:rPr>
          <w:rFonts w:ascii="Times New Roman" w:hAnsi="Times New Roman" w:cs="Times New Roman"/>
          <w:sz w:val="24"/>
          <w:szCs w:val="24"/>
        </w:rPr>
        <w:t>11</w:t>
      </w:r>
      <w:r w:rsidR="00A53860" w:rsidRPr="00A5334E">
        <w:rPr>
          <w:rFonts w:ascii="Times New Roman" w:hAnsi="Times New Roman" w:cs="Times New Roman"/>
          <w:sz w:val="24"/>
          <w:szCs w:val="24"/>
        </w:rPr>
        <w:t xml:space="preserve">.02.2022 </w:t>
      </w:r>
      <w:r w:rsidR="00A53860" w:rsidRPr="00A5334E">
        <w:rPr>
          <w:rFonts w:ascii="Times New Roman" w:hAnsi="Times New Roman" w:cs="Times New Roman"/>
          <w:sz w:val="24"/>
          <w:szCs w:val="24"/>
        </w:rPr>
        <w:br/>
        <w:t>№ Р-3</w:t>
      </w:r>
      <w:r w:rsidR="00F71F44">
        <w:rPr>
          <w:rFonts w:ascii="Times New Roman" w:hAnsi="Times New Roman" w:cs="Times New Roman"/>
          <w:sz w:val="24"/>
          <w:szCs w:val="24"/>
        </w:rPr>
        <w:t>6</w:t>
      </w:r>
      <w:r w:rsidR="00A53860" w:rsidRPr="00A5334E">
        <w:rPr>
          <w:rFonts w:ascii="Times New Roman" w:hAnsi="Times New Roman" w:cs="Times New Roman"/>
          <w:sz w:val="24"/>
          <w:szCs w:val="24"/>
        </w:rPr>
        <w:t xml:space="preserve">/22-Д, учетный номер в ЕРКНМ: </w:t>
      </w:r>
      <w:r w:rsidR="00F71F44" w:rsidRPr="00F71F44">
        <w:rPr>
          <w:rFonts w:ascii="Times New Roman" w:hAnsi="Times New Roman" w:cs="Times New Roman"/>
          <w:bCs/>
          <w:sz w:val="24"/>
          <w:szCs w:val="24"/>
        </w:rPr>
        <w:t xml:space="preserve">№16220901600000701397 </w:t>
      </w:r>
      <w:r w:rsidRPr="00A5334E">
        <w:rPr>
          <w:rFonts w:ascii="Times New Roman" w:hAnsi="Times New Roman" w:cs="Times New Roman"/>
          <w:sz w:val="24"/>
          <w:szCs w:val="24"/>
        </w:rPr>
        <w:t xml:space="preserve">в отношении </w:t>
      </w:r>
      <w:r w:rsidR="00F71F44" w:rsidRPr="00F71F44">
        <w:rPr>
          <w:rFonts w:ascii="Times New Roman" w:eastAsia="Times New Roman" w:hAnsi="Times New Roman" w:cs="Times New Roman"/>
          <w:sz w:val="24"/>
          <w:szCs w:val="24"/>
        </w:rPr>
        <w:t>государственно</w:t>
      </w:r>
      <w:r w:rsidR="00F71F44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F71F44" w:rsidRPr="00F71F44">
        <w:rPr>
          <w:rFonts w:ascii="Times New Roman" w:eastAsia="Times New Roman" w:hAnsi="Times New Roman" w:cs="Times New Roman"/>
          <w:sz w:val="24"/>
          <w:szCs w:val="24"/>
        </w:rPr>
        <w:t xml:space="preserve"> бюджетно</w:t>
      </w:r>
      <w:r w:rsidR="00F71F44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F71F44" w:rsidRPr="00F71F44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общеобразовательно</w:t>
      </w:r>
      <w:r w:rsidR="00F71F44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F71F44" w:rsidRPr="00F71F44">
        <w:rPr>
          <w:rFonts w:ascii="Times New Roman" w:eastAsia="Times New Roman" w:hAnsi="Times New Roman" w:cs="Times New Roman"/>
          <w:sz w:val="24"/>
          <w:szCs w:val="24"/>
        </w:rPr>
        <w:t xml:space="preserve"> учреждени</w:t>
      </w:r>
      <w:r w:rsidR="00F71F44">
        <w:rPr>
          <w:rFonts w:ascii="Times New Roman" w:eastAsia="Times New Roman" w:hAnsi="Times New Roman" w:cs="Times New Roman"/>
          <w:sz w:val="24"/>
          <w:szCs w:val="24"/>
        </w:rPr>
        <w:t>я</w:t>
      </w:r>
      <w:r w:rsidR="00F71F44" w:rsidRPr="00F71F44">
        <w:rPr>
          <w:rFonts w:ascii="Times New Roman" w:eastAsia="Times New Roman" w:hAnsi="Times New Roman" w:cs="Times New Roman"/>
          <w:sz w:val="24"/>
          <w:szCs w:val="24"/>
        </w:rPr>
        <w:t xml:space="preserve"> «Набережночелнинская школа № 87 для детей с ограниченными возможностями здоровья» </w:t>
      </w:r>
      <w:r w:rsidR="00A53860" w:rsidRPr="00A5334E">
        <w:rPr>
          <w:rFonts w:ascii="Times New Roman" w:eastAsia="Times New Roman" w:hAnsi="Times New Roman" w:cs="Times New Roman"/>
          <w:sz w:val="24"/>
          <w:szCs w:val="24"/>
        </w:rPr>
        <w:t xml:space="preserve">(далее – организация), </w:t>
      </w:r>
      <w:r w:rsidR="00A5334E" w:rsidRPr="00A5334E">
        <w:rPr>
          <w:rFonts w:ascii="Times New Roman" w:eastAsia="Times New Roman" w:hAnsi="Times New Roman" w:cs="Times New Roman"/>
          <w:sz w:val="24"/>
          <w:szCs w:val="24"/>
        </w:rPr>
        <w:t xml:space="preserve">ИНН </w:t>
      </w:r>
      <w:r w:rsidR="00F71F44" w:rsidRPr="00F71F44">
        <w:rPr>
          <w:rFonts w:ascii="Times New Roman" w:eastAsia="Times New Roman" w:hAnsi="Times New Roman" w:cs="Times New Roman"/>
          <w:sz w:val="24"/>
          <w:szCs w:val="24"/>
        </w:rPr>
        <w:t>1650082490</w:t>
      </w:r>
      <w:r w:rsidR="00F71F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E7710">
        <w:rPr>
          <w:rFonts w:ascii="Times New Roman" w:eastAsia="Times New Roman" w:hAnsi="Times New Roman" w:cs="Times New Roman"/>
          <w:sz w:val="24"/>
          <w:szCs w:val="24"/>
        </w:rPr>
        <w:br/>
      </w:r>
      <w:r w:rsidR="00F71F44">
        <w:rPr>
          <w:rFonts w:ascii="Times New Roman" w:eastAsia="Times New Roman" w:hAnsi="Times New Roman" w:cs="Times New Roman"/>
          <w:sz w:val="24"/>
          <w:szCs w:val="24"/>
        </w:rPr>
        <w:t>ОГРН</w:t>
      </w:r>
      <w:r w:rsidR="00F71F44" w:rsidRPr="00F71F44">
        <w:rPr>
          <w:rFonts w:ascii="Times New Roman" w:eastAsia="Times New Roman" w:hAnsi="Times New Roman" w:cs="Times New Roman"/>
          <w:sz w:val="24"/>
          <w:szCs w:val="24"/>
        </w:rPr>
        <w:t xml:space="preserve"> 1031616006476</w:t>
      </w:r>
      <w:r w:rsidR="00A5334E" w:rsidRPr="00A5334E">
        <w:rPr>
          <w:rFonts w:ascii="Times New Roman" w:hAnsi="Times New Roman" w:cs="Times New Roman"/>
          <w:sz w:val="24"/>
          <w:szCs w:val="24"/>
        </w:rPr>
        <w:t xml:space="preserve"> </w:t>
      </w:r>
      <w:r w:rsidRPr="00A5334E">
        <w:rPr>
          <w:rFonts w:ascii="Times New Roman" w:hAnsi="Times New Roman" w:cs="Times New Roman"/>
          <w:sz w:val="24"/>
          <w:szCs w:val="24"/>
        </w:rPr>
        <w:t xml:space="preserve">(далее - </w:t>
      </w:r>
      <w:r w:rsidR="00B640AD" w:rsidRPr="00A5334E">
        <w:rPr>
          <w:rFonts w:ascii="Times New Roman" w:hAnsi="Times New Roman" w:cs="Times New Roman"/>
          <w:sz w:val="24"/>
          <w:szCs w:val="24"/>
        </w:rPr>
        <w:t>организация</w:t>
      </w:r>
      <w:r w:rsidRPr="00A5334E">
        <w:rPr>
          <w:rFonts w:ascii="Times New Roman" w:hAnsi="Times New Roman" w:cs="Times New Roman"/>
          <w:sz w:val="24"/>
          <w:szCs w:val="24"/>
        </w:rPr>
        <w:t xml:space="preserve">) были </w:t>
      </w:r>
      <w:r w:rsidR="00C803C6" w:rsidRPr="00A5334E">
        <w:rPr>
          <w:rFonts w:ascii="Times New Roman" w:hAnsi="Times New Roman" w:cs="Times New Roman"/>
          <w:sz w:val="24"/>
          <w:szCs w:val="24"/>
        </w:rPr>
        <w:t>установлены нарушения обязательных требований, о несоблюдении (</w:t>
      </w:r>
      <w:proofErr w:type="spellStart"/>
      <w:r w:rsidR="00C803C6" w:rsidRPr="00A5334E">
        <w:rPr>
          <w:rFonts w:ascii="Times New Roman" w:hAnsi="Times New Roman" w:cs="Times New Roman"/>
          <w:sz w:val="24"/>
          <w:szCs w:val="24"/>
        </w:rPr>
        <w:t>нереализации</w:t>
      </w:r>
      <w:proofErr w:type="spellEnd"/>
      <w:r w:rsidR="00C803C6" w:rsidRPr="00A5334E">
        <w:rPr>
          <w:rFonts w:ascii="Times New Roman" w:hAnsi="Times New Roman" w:cs="Times New Roman"/>
          <w:sz w:val="24"/>
          <w:szCs w:val="24"/>
        </w:rPr>
        <w:t>) требований, содержащихся в разрешительных документах, о несоблюдении требований документов, исполнение которых является обязательным в соответствии с законодательством Российской Федерации:</w:t>
      </w:r>
    </w:p>
    <w:p w:rsidR="004F751F" w:rsidRDefault="004F751F" w:rsidP="004475D0">
      <w:pPr>
        <w:pStyle w:val="ConsPlusNonformat"/>
        <w:widowControl/>
        <w:suppressAutoHyphens/>
        <w:ind w:firstLine="708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E4869">
        <w:rPr>
          <w:rFonts w:ascii="Times New Roman" w:hAnsi="Times New Roman" w:cs="Times New Roman"/>
          <w:bCs/>
          <w:sz w:val="24"/>
          <w:szCs w:val="24"/>
          <w:u w:val="single"/>
        </w:rPr>
        <w:t xml:space="preserve">Далее по тексту: </w:t>
      </w:r>
    </w:p>
    <w:p w:rsidR="00E85CF4" w:rsidRDefault="00E85CF4" w:rsidP="00E85CF4">
      <w:pPr>
        <w:suppressAutoHyphens/>
        <w:autoSpaceDE w:val="0"/>
        <w:autoSpaceDN w:val="0"/>
        <w:adjustRightInd w:val="0"/>
        <w:spacing w:line="228" w:lineRule="auto"/>
        <w:ind w:firstLine="708"/>
        <w:jc w:val="both"/>
      </w:pPr>
      <w:r w:rsidRPr="00076136">
        <w:t xml:space="preserve">- Федеральный закон от 29 декабря 2012 года № 273-ФЗ «Об образовании в Российской Федерации» </w:t>
      </w:r>
      <w:r w:rsidRPr="00076136">
        <w:rPr>
          <w:b/>
        </w:rPr>
        <w:t>(№ 273-ФЗ)</w:t>
      </w:r>
      <w:r w:rsidRPr="00076136">
        <w:t>;</w:t>
      </w:r>
    </w:p>
    <w:p w:rsidR="00A82D3C" w:rsidRDefault="00A82D3C" w:rsidP="00A82D3C">
      <w:pPr>
        <w:autoSpaceDE w:val="0"/>
        <w:autoSpaceDN w:val="0"/>
        <w:adjustRightInd w:val="0"/>
        <w:ind w:firstLine="709"/>
        <w:jc w:val="both"/>
        <w:rPr>
          <w:color w:val="000000" w:themeColor="text1"/>
          <w:lang w:eastAsia="en-US"/>
        </w:rPr>
      </w:pPr>
      <w:r w:rsidRPr="004145EB">
        <w:rPr>
          <w:color w:val="000000" w:themeColor="text1"/>
        </w:rPr>
        <w:t xml:space="preserve">- Приказ Министерства образования и науки РФ от 17 мая 2012 г. № 413 «Об утверждении федерального государственного образовательного стандарта </w:t>
      </w:r>
      <w:r>
        <w:rPr>
          <w:color w:val="000000" w:themeColor="text1"/>
        </w:rPr>
        <w:t xml:space="preserve">среднего </w:t>
      </w:r>
      <w:r w:rsidRPr="004145EB">
        <w:rPr>
          <w:color w:val="000000" w:themeColor="text1"/>
        </w:rPr>
        <w:t>общего образования» (</w:t>
      </w:r>
      <w:r w:rsidRPr="004145EB">
        <w:rPr>
          <w:b/>
          <w:color w:val="000000" w:themeColor="text1"/>
        </w:rPr>
        <w:t>ФГОС СОО</w:t>
      </w:r>
      <w:r w:rsidRPr="004145EB">
        <w:rPr>
          <w:color w:val="000000" w:themeColor="text1"/>
        </w:rPr>
        <w:t>)</w:t>
      </w:r>
      <w:r w:rsidRPr="004145EB">
        <w:rPr>
          <w:color w:val="000000" w:themeColor="text1"/>
          <w:lang w:eastAsia="en-US"/>
        </w:rPr>
        <w:t>;</w:t>
      </w:r>
    </w:p>
    <w:p w:rsidR="00A82D3C" w:rsidRPr="00C002F3" w:rsidRDefault="00A82D3C" w:rsidP="00A82D3C">
      <w:pPr>
        <w:pStyle w:val="ConsPlusNonformat"/>
        <w:widowControl/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02F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 Федеральный закон от 24 июля 1998 года № 124-ФЗ «Об основных гарантиях прав ребенка в Российской Федерации» </w:t>
      </w:r>
      <w:r w:rsidRPr="00C002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 w:rsidRPr="00C002F3">
        <w:rPr>
          <w:rFonts w:ascii="Times New Roman" w:hAnsi="Times New Roman" w:cs="Times New Roman"/>
          <w:b/>
          <w:sz w:val="24"/>
          <w:szCs w:val="24"/>
        </w:rPr>
        <w:t>№ 124-ФЗ)</w:t>
      </w:r>
      <w:r w:rsidRPr="00C002F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;</w:t>
      </w:r>
    </w:p>
    <w:p w:rsidR="00A82D3C" w:rsidRPr="006D1D07" w:rsidRDefault="00A82D3C" w:rsidP="00A82D3C">
      <w:pPr>
        <w:pStyle w:val="ConsPlusNonformat"/>
        <w:widowControl/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6D1D07">
        <w:rPr>
          <w:rFonts w:ascii="Times New Roman" w:hAnsi="Times New Roman" w:cs="Times New Roman"/>
          <w:sz w:val="24"/>
          <w:szCs w:val="24"/>
          <w:lang w:eastAsia="en-US"/>
        </w:rPr>
        <w:t xml:space="preserve">- Правила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организации, утвержденные Постановлением Правительства Российской Федерации от 10 июля 2013 года № 582 </w:t>
      </w:r>
      <w:r w:rsidRPr="006D1D07">
        <w:rPr>
          <w:rFonts w:ascii="Times New Roman" w:hAnsi="Times New Roman" w:cs="Times New Roman"/>
          <w:b/>
          <w:sz w:val="24"/>
          <w:szCs w:val="24"/>
          <w:lang w:eastAsia="en-US"/>
        </w:rPr>
        <w:t>(Правила № 582)</w:t>
      </w:r>
      <w:r w:rsidRPr="006D1D07"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:rsidR="00A82D3C" w:rsidRPr="00E74D3A" w:rsidRDefault="00A82D3C" w:rsidP="00A82D3C">
      <w:pPr>
        <w:widowControl w:val="0"/>
        <w:autoSpaceDE w:val="0"/>
        <w:autoSpaceDN w:val="0"/>
        <w:ind w:firstLine="709"/>
        <w:jc w:val="both"/>
        <w:rPr>
          <w:rFonts w:eastAsia="Times New Roman"/>
          <w:color w:val="000000"/>
          <w:szCs w:val="28"/>
        </w:rPr>
      </w:pPr>
      <w:r>
        <w:t>- Порядок зачета организацией, осуществляющей образовательную деятельность,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деятельность, утвержденного п</w:t>
      </w:r>
      <w:r>
        <w:rPr>
          <w:rFonts w:eastAsia="Times New Roman"/>
          <w:color w:val="000000"/>
          <w:szCs w:val="28"/>
        </w:rPr>
        <w:t>риказом</w:t>
      </w:r>
      <w:r w:rsidRPr="00E74D3A">
        <w:rPr>
          <w:rFonts w:eastAsia="Times New Roman"/>
          <w:color w:val="000000"/>
          <w:szCs w:val="28"/>
        </w:rPr>
        <w:t xml:space="preserve"> Министерства науки и высшего образования Российской Федерации и Министерства просвещения Российской Федерации от 30 июля 2020 года № 845/369</w:t>
      </w:r>
      <w:r>
        <w:rPr>
          <w:rFonts w:eastAsia="Times New Roman"/>
          <w:color w:val="000000"/>
          <w:szCs w:val="28"/>
        </w:rPr>
        <w:t xml:space="preserve"> </w:t>
      </w:r>
      <w:r w:rsidRPr="00C002F3">
        <w:rPr>
          <w:rFonts w:eastAsia="Times New Roman"/>
          <w:b/>
          <w:color w:val="000000"/>
          <w:szCs w:val="28"/>
        </w:rPr>
        <w:t>(</w:t>
      </w:r>
      <w:r w:rsidRPr="00C002F3">
        <w:rPr>
          <w:b/>
        </w:rPr>
        <w:t>Порядок № 845/369)</w:t>
      </w:r>
      <w:r w:rsidRPr="00E74D3A">
        <w:rPr>
          <w:rFonts w:eastAsia="Times New Roman"/>
          <w:color w:val="000000"/>
          <w:szCs w:val="28"/>
        </w:rPr>
        <w:t xml:space="preserve">; </w:t>
      </w:r>
    </w:p>
    <w:p w:rsidR="00A82D3C" w:rsidRPr="008F1256" w:rsidRDefault="00A82D3C" w:rsidP="00A82D3C">
      <w:pPr>
        <w:ind w:firstLine="709"/>
        <w:jc w:val="both"/>
        <w:rPr>
          <w:rFonts w:eastAsia="Times New Roman"/>
          <w:b/>
          <w:color w:val="000000"/>
          <w:szCs w:val="28"/>
        </w:rPr>
      </w:pPr>
      <w:r w:rsidRPr="00E36235">
        <w:t xml:space="preserve">- </w:t>
      </w:r>
      <w:r>
        <w:t xml:space="preserve">Правила формирования и ведения федеральной информационной системы «Федеральный реестр сведений о документах об образовании и (или) о квалификации, документах об обучении», утвержденных </w:t>
      </w:r>
      <w:r>
        <w:rPr>
          <w:rFonts w:eastAsia="Times New Roman"/>
          <w:color w:val="000000"/>
          <w:szCs w:val="28"/>
        </w:rPr>
        <w:t>п</w:t>
      </w:r>
      <w:r w:rsidRPr="00E74D3A">
        <w:rPr>
          <w:rFonts w:eastAsia="Times New Roman"/>
          <w:color w:val="000000"/>
          <w:szCs w:val="28"/>
        </w:rPr>
        <w:t>остановлени</w:t>
      </w:r>
      <w:r>
        <w:rPr>
          <w:rFonts w:eastAsia="Times New Roman"/>
          <w:color w:val="000000"/>
          <w:szCs w:val="28"/>
        </w:rPr>
        <w:t>ем</w:t>
      </w:r>
      <w:r w:rsidRPr="00E74D3A">
        <w:rPr>
          <w:rFonts w:eastAsia="Times New Roman"/>
          <w:color w:val="000000"/>
          <w:szCs w:val="28"/>
        </w:rPr>
        <w:t> Правительства Российско</w:t>
      </w:r>
      <w:r>
        <w:rPr>
          <w:rFonts w:eastAsia="Times New Roman"/>
          <w:color w:val="000000"/>
          <w:szCs w:val="28"/>
        </w:rPr>
        <w:t>й Федерации от 31.05.2021 № 825 (</w:t>
      </w:r>
      <w:r>
        <w:rPr>
          <w:rFonts w:eastAsia="Times New Roman"/>
          <w:b/>
          <w:color w:val="000000"/>
          <w:szCs w:val="28"/>
        </w:rPr>
        <w:t>Правила № 825).</w:t>
      </w:r>
    </w:p>
    <w:p w:rsidR="00A82D3C" w:rsidRDefault="00A82D3C" w:rsidP="00A82D3C">
      <w:pPr>
        <w:pStyle w:val="a4"/>
        <w:autoSpaceDE w:val="0"/>
        <w:autoSpaceDN w:val="0"/>
        <w:adjustRightInd w:val="0"/>
        <w:ind w:left="0"/>
        <w:jc w:val="both"/>
      </w:pPr>
      <w:r w:rsidRPr="00C20F6F">
        <w:t xml:space="preserve">Раздел </w:t>
      </w:r>
      <w:r>
        <w:t>1</w:t>
      </w:r>
    </w:p>
    <w:tbl>
      <w:tblPr>
        <w:tblStyle w:val="a5"/>
        <w:tblW w:w="1020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34"/>
        <w:gridCol w:w="709"/>
        <w:gridCol w:w="2977"/>
        <w:gridCol w:w="1559"/>
        <w:gridCol w:w="3827"/>
      </w:tblGrid>
      <w:tr w:rsidR="00A82D3C" w:rsidRPr="00C1677C" w:rsidTr="007B2E74">
        <w:tc>
          <w:tcPr>
            <w:tcW w:w="1134" w:type="dxa"/>
            <w:vAlign w:val="center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u w:val="single"/>
              </w:rPr>
            </w:pPr>
            <w:r w:rsidRPr="00EF3C37">
              <w:rPr>
                <w:b/>
                <w:lang w:eastAsia="en-US"/>
              </w:rPr>
              <w:t>Код</w:t>
            </w:r>
          </w:p>
        </w:tc>
        <w:tc>
          <w:tcPr>
            <w:tcW w:w="709" w:type="dxa"/>
            <w:vAlign w:val="center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u w:val="single"/>
              </w:rPr>
            </w:pPr>
            <w:r w:rsidRPr="00EF3C37">
              <w:rPr>
                <w:b/>
                <w:lang w:eastAsia="en-US"/>
              </w:rPr>
              <w:t>№ нарушения</w:t>
            </w:r>
          </w:p>
        </w:tc>
        <w:tc>
          <w:tcPr>
            <w:tcW w:w="2977" w:type="dxa"/>
            <w:vAlign w:val="center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u w:val="single"/>
              </w:rPr>
            </w:pPr>
            <w:r w:rsidRPr="00EF3C37">
              <w:rPr>
                <w:b/>
                <w:lang w:eastAsia="en-US"/>
              </w:rPr>
              <w:t>Проверяемые документы и(или) информация</w:t>
            </w:r>
          </w:p>
        </w:tc>
        <w:tc>
          <w:tcPr>
            <w:tcW w:w="1559" w:type="dxa"/>
            <w:vAlign w:val="center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u w:val="single"/>
              </w:rPr>
            </w:pPr>
            <w:r w:rsidRPr="00EF3C37">
              <w:rPr>
                <w:b/>
                <w:lang w:eastAsia="en-US"/>
              </w:rPr>
              <w:t>Нормативные документы</w:t>
            </w:r>
          </w:p>
        </w:tc>
        <w:tc>
          <w:tcPr>
            <w:tcW w:w="3827" w:type="dxa"/>
            <w:vAlign w:val="center"/>
          </w:tcPr>
          <w:p w:rsidR="00A82D3C" w:rsidRPr="00EF3C37" w:rsidRDefault="00A82D3C" w:rsidP="007B2E7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F3C3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Выявленные нарушения</w:t>
            </w: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/>
              </w:rPr>
            </w:pPr>
            <w:r w:rsidRPr="00EF3C37">
              <w:rPr>
                <w:b/>
              </w:rPr>
              <w:t>3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spacing w:line="160" w:lineRule="atLeast"/>
              <w:jc w:val="both"/>
              <w:rPr>
                <w:b/>
                <w:bCs/>
              </w:rPr>
            </w:pPr>
            <w:r w:rsidRPr="00EF3C37">
              <w:rPr>
                <w:b/>
                <w:bCs/>
              </w:rPr>
              <w:t>Общие требования к реализации образовательных программ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highlight w:val="yellow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06.12.01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  <w:r w:rsidRPr="00EF3C37">
              <w:rPr>
                <w:bCs/>
                <w:i/>
                <w:iCs/>
              </w:rPr>
              <w:t>3.4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 xml:space="preserve">Порядок зачета результатов освоения </w:t>
            </w:r>
            <w:r w:rsidRPr="00EF3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учебных предметов, курсов, дисциплин (модулей), практики, дополнительных образовательных программ в других организациях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lastRenderedPageBreak/>
              <w:t xml:space="preserve">П. 2, 3, 5, 6, 8-10 </w:t>
            </w:r>
            <w:r w:rsidRPr="00EF3C37">
              <w:lastRenderedPageBreak/>
              <w:t>Порядка № 845/369</w:t>
            </w: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  <w:r w:rsidRPr="00EF3C37">
              <w:lastRenderedPageBreak/>
              <w:t>Порядок не разработан</w:t>
            </w: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highlight w:val="yellow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06.12.01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/>
              </w:rPr>
            </w:pPr>
            <w:r w:rsidRPr="00EF3C37">
              <w:rPr>
                <w:b/>
              </w:rPr>
              <w:t>4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обучающихся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 xml:space="preserve">Ч. 1 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 xml:space="preserve">ст. 58 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№ 273-ФЗ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28" w:lineRule="auto"/>
              <w:jc w:val="both"/>
              <w:rPr>
                <w:lang w:eastAsia="en-US"/>
              </w:rPr>
            </w:pPr>
            <w:r w:rsidRPr="00EF3C37">
              <w:rPr>
                <w:lang w:eastAsia="en-US"/>
              </w:rPr>
              <w:t>Педагогическим советом ГБОУ</w:t>
            </w:r>
            <w:r w:rsidRPr="00EF3C37">
              <w:t xml:space="preserve"> «</w:t>
            </w:r>
            <w:r w:rsidRPr="00EF3C37">
              <w:rPr>
                <w:rFonts w:eastAsia="Times New Roman"/>
                <w:color w:val="000000"/>
              </w:rPr>
              <w:t>Набережночелнинская школа №87</w:t>
            </w:r>
            <w:r w:rsidRPr="00EF3C37">
              <w:t>»</w:t>
            </w:r>
            <w:r w:rsidRPr="00EF3C37">
              <w:rPr>
                <w:b/>
              </w:rPr>
              <w:t xml:space="preserve"> </w:t>
            </w:r>
            <w:r w:rsidRPr="00EF3C37">
              <w:rPr>
                <w:lang w:eastAsia="en-US"/>
              </w:rPr>
              <w:t>по итогам 2019-2020, 2020-2021 учебных лет: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  <w:r w:rsidRPr="00EF3C37">
              <w:t xml:space="preserve">а) </w:t>
            </w:r>
            <w:r w:rsidRPr="00EF3C37">
              <w:rPr>
                <w:lang w:eastAsia="en-US"/>
              </w:rPr>
              <w:t>не урегулирован вопрос выставления отметки за промежуточную аттестацию в случае оценивания работы более чем одной отметкой.</w:t>
            </w: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/>
              </w:rPr>
            </w:pPr>
            <w:r w:rsidRPr="00EF3C37">
              <w:rPr>
                <w:b/>
              </w:rPr>
              <w:t>6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Документы об образовании, об обучении. Справки об обучении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</w:p>
        </w:tc>
      </w:tr>
      <w:tr w:rsidR="00A82D3C" w:rsidRPr="00335F12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38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  <w:r w:rsidRPr="00EF3C37">
              <w:rPr>
                <w:bCs/>
                <w:i/>
                <w:iCs/>
              </w:rPr>
              <w:t>6.3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F3C3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Порядок выдачи справки об обучении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Ч. 12 Статьи 60</w:t>
            </w: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  <w:r w:rsidRPr="00EF3C37">
              <w:t>Порядок не регламентирован</w:t>
            </w: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/>
              </w:rPr>
            </w:pPr>
            <w:r w:rsidRPr="00EF3C37">
              <w:rPr>
                <w:b/>
              </w:rPr>
              <w:t>7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Язык образования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05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  <w:r w:rsidRPr="00EF3C37">
              <w:rPr>
                <w:bCs/>
                <w:i/>
                <w:iCs/>
              </w:rPr>
              <w:t>7.1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 xml:space="preserve">Локальный нормативный акт, определяющий язык, языки образования. 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hyperlink r:id="rId8" w:history="1">
              <w:r w:rsidRPr="00EF3C37">
                <w:t>Ч.</w:t>
              </w:r>
            </w:hyperlink>
            <w:r w:rsidRPr="00EF3C37">
              <w:t xml:space="preserve"> 6 ст. 14 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№ 273-ФЗ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  <w:r w:rsidRPr="00EF3C37">
              <w:t>Не приведен в соответствие</w:t>
            </w: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31.01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/>
              </w:rPr>
            </w:pPr>
            <w:r w:rsidRPr="00EF3C37">
              <w:rPr>
                <w:b/>
              </w:rPr>
              <w:t>14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>Компетенция, права, обязанности и ответственность образовательной организации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  <w:r w:rsidRPr="00EF3C37">
              <w:rPr>
                <w:bCs/>
                <w:i/>
                <w:iCs/>
              </w:rPr>
              <w:t>14.1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>Соблюдение компетенции в установленной сфере деятельности</w:t>
            </w:r>
          </w:p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hyperlink r:id="rId9" w:history="1">
              <w:r w:rsidRPr="00EF3C37">
                <w:t>Ч.</w:t>
              </w:r>
            </w:hyperlink>
            <w:r w:rsidRPr="00EF3C37">
              <w:t xml:space="preserve">3 ст. 28 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№ 273-ФЗ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>Не соблюдены компетенции в установленной сфере деятельности:</w:t>
            </w:r>
          </w:p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>1) разработка и принятие правил внутреннего распорядка обучающихся, иных локальных нормативных актов;</w:t>
            </w:r>
          </w:p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>11) индивидуальный учет результатов освоения обучающимися образовательных программ и поощрений обучающихся, а также хранение в архивах информации об этих результатах и поощрениях на бумажных и (или) электронных носителях.</w:t>
            </w: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a6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/>
              </w:rPr>
            </w:pPr>
            <w:r w:rsidRPr="00EF3C37">
              <w:rPr>
                <w:b/>
              </w:rPr>
              <w:t>15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>Информационная открытость образовательной организации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  <w:r w:rsidRPr="00EF3C37">
              <w:rPr>
                <w:bCs/>
                <w:i/>
                <w:iCs/>
              </w:rPr>
              <w:t>15.2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 w:val="0"/>
                <w:sz w:val="24"/>
                <w:szCs w:val="24"/>
              </w:rPr>
              <w:t>Обеспечение открытости и доступности информации и копий документов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 xml:space="preserve">Ч. 2 ст. 29 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№ 273-ФЗ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П. 3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Правил № 582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>На официальном сайте (https://edu.tatar.ru/n_chelny/sch-korr87) отсутствует:</w:t>
            </w:r>
          </w:p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1) информация:</w:t>
            </w:r>
          </w:p>
          <w:p w:rsidR="00A82D3C" w:rsidRPr="00EF3C37" w:rsidRDefault="00A82D3C" w:rsidP="007B2E74">
            <w:pPr>
              <w:jc w:val="both"/>
            </w:pPr>
            <w:r w:rsidRPr="00EF3C37">
              <w:t>г.1) о численности обучающихся, являющихся иностранными гражданами;</w:t>
            </w:r>
          </w:p>
          <w:p w:rsidR="00A82D3C" w:rsidRPr="00EF3C37" w:rsidRDefault="00A82D3C" w:rsidP="007B2E74">
            <w:pPr>
              <w:jc w:val="both"/>
            </w:pPr>
            <w:r w:rsidRPr="00EF3C37">
              <w:t>ж) о руководителе образовательной организации, его заместителях, руководителях филиалов образовательной организации (при их наличии);</w:t>
            </w:r>
          </w:p>
          <w:p w:rsidR="00A82D3C" w:rsidRPr="00EF3C37" w:rsidRDefault="00A82D3C" w:rsidP="007B2E74">
            <w:pPr>
              <w:jc w:val="both"/>
            </w:pPr>
            <w:r w:rsidRPr="00EF3C37">
              <w:t>з) о персональном составе педагогических работников с указанием уровня образования, квалификации и опыта работы (Скалозуб Е.А., Каширина Ю.Ю.);</w:t>
            </w:r>
          </w:p>
          <w:p w:rsidR="00A82D3C" w:rsidRPr="00EF3C37" w:rsidRDefault="00A82D3C" w:rsidP="007B2E74">
            <w:pPr>
              <w:jc w:val="both"/>
            </w:pPr>
            <w:r w:rsidRPr="00EF3C37">
              <w:t>з.1) о местах осуществления образовательной деятельности, сведения о которых в соответствии с настоящим Федеральным законом не включаются в соответствующую запись в реестре лицензий на осуществление образовательной деятельности.</w:t>
            </w: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23.02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  <w:r w:rsidRPr="00EF3C37">
              <w:rPr>
                <w:bCs/>
                <w:i/>
                <w:iCs/>
              </w:rPr>
              <w:t>15.3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Соблюдение сроков, порядка размещения и обновления информации и документов на официальном сайте образовательной организации в сети "Интернет" 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 xml:space="preserve">Ч. 3 ст. 29 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№ 273-ФЗ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 xml:space="preserve">П. 6 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Правил № 582</w:t>
            </w: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  <w:r w:rsidRPr="00EF3C37">
              <w:rPr>
                <w:color w:val="000000"/>
              </w:rPr>
              <w:t>Порядок размещения и с</w:t>
            </w:r>
            <w:r w:rsidRPr="00EF3C37">
              <w:rPr>
                <w:rStyle w:val="table0020gridchar"/>
                <w:color w:val="000000"/>
              </w:rPr>
              <w:t>роки обновления информации и документов на соблюдены</w:t>
            </w: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05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/>
              </w:rPr>
            </w:pPr>
            <w:r w:rsidRPr="00EF3C37">
              <w:rPr>
                <w:b/>
              </w:rPr>
              <w:t>16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>Локальные нормативные акты, содержащие нормы, регулирующие образовательные отношения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 xml:space="preserve">Ст. 30 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№ 273-ФЗ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  <w:r w:rsidRPr="00EF3C37">
              <w:t xml:space="preserve">Не представлены документы, подтверждающие учет </w:t>
            </w:r>
            <w:r w:rsidRPr="00EF3C37">
              <w:rPr>
                <w:color w:val="000000"/>
              </w:rPr>
              <w:t>мнения участников образовательных отношений при принятии локальных нормативных актов, затрагивающих их законные права и интересы.</w:t>
            </w: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08.02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  <w:r w:rsidRPr="00EF3C37">
              <w:rPr>
                <w:bCs/>
                <w:i/>
                <w:iCs/>
              </w:rPr>
              <w:t>20.2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</w:pPr>
            <w:r w:rsidRPr="00EF3C3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Предоставление права обучающимся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Ч. 4 ст. 34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№ 273-ФЗ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 xml:space="preserve">Ч. 1 ст. 9 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highlight w:val="yellow"/>
              </w:rPr>
            </w:pPr>
            <w:r w:rsidRPr="00EF3C37">
              <w:t>№ 124-ФЗ</w:t>
            </w: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highlight w:val="yellow"/>
                <w:u w:val="single"/>
              </w:rPr>
            </w:pPr>
            <w:r w:rsidRPr="00EF3C37">
              <w:rPr>
                <w:bCs/>
              </w:rPr>
              <w:t>Порядок не регламентирован</w:t>
            </w:r>
          </w:p>
        </w:tc>
      </w:tr>
      <w:tr w:rsidR="00A82D3C" w:rsidRPr="004C549F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/>
              </w:rPr>
            </w:pPr>
            <w:r w:rsidRPr="00EF3C37">
              <w:rPr>
                <w:b/>
              </w:rPr>
              <w:t>22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Norma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Одежда обучающихся. Форменная одежда и иное вещевое имущество (обмундирование) обучающихся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u w:val="single"/>
              </w:rPr>
            </w:pPr>
          </w:p>
        </w:tc>
      </w:tr>
      <w:tr w:rsidR="00A82D3C" w:rsidRPr="004C549F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06.01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  <w:r w:rsidRPr="00EF3C37">
              <w:rPr>
                <w:bCs/>
                <w:i/>
                <w:iCs/>
              </w:rPr>
              <w:t>22.1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shd w:val="clear" w:color="auto" w:fill="FFFFFF"/>
              <w:jc w:val="both"/>
              <w:rPr>
                <w:rFonts w:eastAsia="Times New Roman"/>
                <w:color w:val="000000"/>
              </w:rPr>
            </w:pPr>
            <w:r w:rsidRPr="00EF3C37">
              <w:rPr>
                <w:rFonts w:eastAsia="Times New Roman"/>
                <w:color w:val="000000"/>
              </w:rPr>
              <w:t>Локальный нормативный акт организации, принятый с учетом мнения совета обучающихся, совета родителей, а также представительного органа работников этой организации и (или) обучающихся в ней (при его наличии), регулирующий требования к одежде обучающихся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Ч. 1 ст. 38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№ 273-ФЗ</w:t>
            </w: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u w:val="single"/>
              </w:rPr>
            </w:pPr>
            <w:r w:rsidRPr="00EF3C37">
              <w:t xml:space="preserve">Не представлены документы, подтверждающие учет </w:t>
            </w:r>
            <w:r w:rsidRPr="00EF3C37">
              <w:rPr>
                <w:color w:val="000000"/>
              </w:rPr>
              <w:t>мнения участников образовательных отношений при принятии локального нормативного акта, затрагивающего их законные права и интересы.</w:t>
            </w: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37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/>
              </w:rPr>
            </w:pPr>
            <w:r w:rsidRPr="00EF3C37">
              <w:rPr>
                <w:b/>
              </w:rPr>
              <w:t>25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sz w:val="24"/>
                <w:szCs w:val="24"/>
              </w:rPr>
              <w:t>Защита прав обучающихся, родителей (законных представителей) несовершеннолетних обучающихся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</w:rPr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37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  <w:r w:rsidRPr="00EF3C37">
              <w:rPr>
                <w:bCs/>
                <w:i/>
                <w:iCs/>
              </w:rPr>
              <w:t>25.1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Документы, подтверждающие создание комиссия по урегулированию споров между участниками образовательных отношений и соответствие ее состава требованиям законодательства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Ч. 3 ст. 45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№ 273-ФЗ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 xml:space="preserve">Ч. 1 ст. 9 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>№ 124-ФЗ</w:t>
            </w: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rPr>
                <w:lang w:eastAsia="en-US"/>
              </w:rPr>
              <w:t>Согласно приказу от 09.09.2021 № 243</w:t>
            </w:r>
            <w:r w:rsidRPr="00EF3C37">
              <w:t xml:space="preserve"> </w:t>
            </w:r>
            <w:r w:rsidRPr="00EF3C37">
              <w:rPr>
                <w:lang w:eastAsia="en-US"/>
              </w:rPr>
              <w:t>в состав комиссии включен несовершеннолетний обучающийся (</w:t>
            </w:r>
            <w:proofErr w:type="spellStart"/>
            <w:r w:rsidRPr="00EF3C37">
              <w:rPr>
                <w:lang w:eastAsia="en-US"/>
              </w:rPr>
              <w:t>Шавалиев</w:t>
            </w:r>
            <w:proofErr w:type="spellEnd"/>
            <w:r w:rsidRPr="00EF3C37">
              <w:rPr>
                <w:lang w:eastAsia="en-US"/>
              </w:rPr>
              <w:t xml:space="preserve"> Р.</w:t>
            </w:r>
            <w:r w:rsidRPr="00EF3C37">
              <w:t>), состав комиссии создан в нарушение ч. 3 ст. 45 № 273-ФЗ.</w:t>
            </w:r>
          </w:p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</w:p>
        </w:tc>
      </w:tr>
      <w:tr w:rsidR="00A82D3C" w:rsidRPr="00C1677C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/>
              </w:rPr>
            </w:pPr>
            <w:r w:rsidRPr="00EF3C37">
              <w:rPr>
                <w:b/>
              </w:rPr>
              <w:t>37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F3C3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Информационные системы в системе образования. Выдача документов об образовании 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highlight w:val="yellow"/>
                <w:u w:val="single"/>
              </w:rPr>
            </w:pPr>
          </w:p>
        </w:tc>
      </w:tr>
      <w:tr w:rsidR="00A82D3C" w:rsidRPr="004D203E" w:rsidTr="007B2E74">
        <w:tc>
          <w:tcPr>
            <w:tcW w:w="1134" w:type="dxa"/>
          </w:tcPr>
          <w:p w:rsidR="00A82D3C" w:rsidRPr="00EF3C37" w:rsidRDefault="00A82D3C" w:rsidP="007B2E74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3C3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38</w:t>
            </w:r>
          </w:p>
        </w:tc>
        <w:tc>
          <w:tcPr>
            <w:tcW w:w="70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i/>
                <w:iCs/>
              </w:rPr>
            </w:pPr>
            <w:r w:rsidRPr="00EF3C37">
              <w:rPr>
                <w:bCs/>
                <w:i/>
                <w:iCs/>
              </w:rPr>
              <w:t>37.2</w:t>
            </w:r>
          </w:p>
        </w:tc>
        <w:tc>
          <w:tcPr>
            <w:tcW w:w="2977" w:type="dxa"/>
          </w:tcPr>
          <w:p w:rsidR="00A82D3C" w:rsidRPr="00EF3C37" w:rsidRDefault="00A82D3C" w:rsidP="007B2E74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</w:pPr>
            <w:r w:rsidRPr="00EF3C3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ФИС ГИА</w:t>
            </w:r>
          </w:p>
        </w:tc>
        <w:tc>
          <w:tcPr>
            <w:tcW w:w="1559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 xml:space="preserve">П. 6, 7, </w:t>
            </w:r>
            <w:proofErr w:type="spellStart"/>
            <w:r w:rsidRPr="00EF3C37">
              <w:t>пп</w:t>
            </w:r>
            <w:proofErr w:type="spellEnd"/>
            <w:r w:rsidRPr="00EF3C37">
              <w:t xml:space="preserve"> е) п. 11 Правил № 825</w:t>
            </w:r>
          </w:p>
        </w:tc>
        <w:tc>
          <w:tcPr>
            <w:tcW w:w="3827" w:type="dxa"/>
          </w:tcPr>
          <w:p w:rsidR="00A82D3C" w:rsidRPr="00EF3C37" w:rsidRDefault="00A82D3C" w:rsidP="007B2E74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EF3C37">
              <w:t xml:space="preserve">Распорядительный акт организации о назначении ответственного за внесение сведений в федеральную информационную систему «Федеральный реестр сведений о документах об образовании и (или) о квалификации, документах об обучении» издан на основании утратившего силу Постановления Правительства Российской Федерации от 26.08.2013 № 729 «О федеральной информационной системе «Федеральный реестр сведений о документах об образовании и (или) о </w:t>
            </w:r>
            <w:r w:rsidRPr="00EF3C37">
              <w:lastRenderedPageBreak/>
              <w:t>квалификации, документах об обучении».</w:t>
            </w:r>
          </w:p>
        </w:tc>
      </w:tr>
    </w:tbl>
    <w:p w:rsidR="00A82D3C" w:rsidRPr="007F71DD" w:rsidRDefault="00A82D3C" w:rsidP="00A82D3C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F71DD">
        <w:rPr>
          <w:sz w:val="22"/>
          <w:szCs w:val="22"/>
        </w:rPr>
        <w:lastRenderedPageBreak/>
        <w:t>Раздел 2</w:t>
      </w:r>
    </w:p>
    <w:tbl>
      <w:tblPr>
        <w:tblStyle w:val="a5"/>
        <w:tblW w:w="10201" w:type="dxa"/>
        <w:tblLook w:val="04A0" w:firstRow="1" w:lastRow="0" w:firstColumn="1" w:lastColumn="0" w:noHBand="0" w:noVBand="1"/>
      </w:tblPr>
      <w:tblGrid>
        <w:gridCol w:w="921"/>
        <w:gridCol w:w="931"/>
        <w:gridCol w:w="2439"/>
        <w:gridCol w:w="1992"/>
        <w:gridCol w:w="3918"/>
      </w:tblGrid>
      <w:tr w:rsidR="00A82D3C" w:rsidRPr="00E6253B" w:rsidTr="00A82D3C">
        <w:tc>
          <w:tcPr>
            <w:tcW w:w="921" w:type="dxa"/>
          </w:tcPr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  <w:r w:rsidRPr="004145EB">
              <w:rPr>
                <w:color w:val="000000" w:themeColor="text1"/>
              </w:rPr>
              <w:t>Код</w:t>
            </w:r>
          </w:p>
        </w:tc>
        <w:tc>
          <w:tcPr>
            <w:tcW w:w="931" w:type="dxa"/>
          </w:tcPr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  <w:r w:rsidRPr="004145EB">
              <w:rPr>
                <w:color w:val="000000" w:themeColor="text1"/>
              </w:rPr>
              <w:t>№</w:t>
            </w:r>
          </w:p>
        </w:tc>
        <w:tc>
          <w:tcPr>
            <w:tcW w:w="2439" w:type="dxa"/>
          </w:tcPr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  <w:r w:rsidRPr="004145EB">
              <w:rPr>
                <w:color w:val="000000" w:themeColor="text1"/>
              </w:rPr>
              <w:t xml:space="preserve">Проверяемые документы и (или) информация </w:t>
            </w:r>
          </w:p>
        </w:tc>
        <w:tc>
          <w:tcPr>
            <w:tcW w:w="1992" w:type="dxa"/>
          </w:tcPr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  <w:r w:rsidRPr="004145EB">
              <w:rPr>
                <w:color w:val="000000" w:themeColor="text1"/>
              </w:rPr>
              <w:t>Нормативные документы</w:t>
            </w:r>
          </w:p>
        </w:tc>
        <w:tc>
          <w:tcPr>
            <w:tcW w:w="3918" w:type="dxa"/>
          </w:tcPr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  <w:r w:rsidRPr="004145EB">
              <w:rPr>
                <w:color w:val="000000" w:themeColor="text1"/>
              </w:rPr>
              <w:t>Выявленные нарушения</w:t>
            </w:r>
          </w:p>
        </w:tc>
      </w:tr>
      <w:tr w:rsidR="00A82D3C" w:rsidRPr="00E6253B" w:rsidTr="00A82D3C">
        <w:tc>
          <w:tcPr>
            <w:tcW w:w="921" w:type="dxa"/>
          </w:tcPr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  <w:r w:rsidRPr="004145EB">
              <w:rPr>
                <w:color w:val="000000" w:themeColor="text1"/>
              </w:rPr>
              <w:t>14</w:t>
            </w:r>
          </w:p>
        </w:tc>
        <w:tc>
          <w:tcPr>
            <w:tcW w:w="931" w:type="dxa"/>
          </w:tcPr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  <w:r w:rsidRPr="004145EB">
              <w:rPr>
                <w:color w:val="000000" w:themeColor="text1"/>
              </w:rPr>
              <w:t>1</w:t>
            </w:r>
          </w:p>
        </w:tc>
        <w:tc>
          <w:tcPr>
            <w:tcW w:w="2439" w:type="dxa"/>
          </w:tcPr>
          <w:p w:rsidR="00A82D3C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Адаптированная о</w:t>
            </w:r>
            <w:r w:rsidRPr="004145EB">
              <w:rPr>
                <w:color w:val="000000" w:themeColor="text1"/>
              </w:rPr>
              <w:t>сновная образовательная программа среднего общего образования</w:t>
            </w:r>
            <w:r>
              <w:rPr>
                <w:color w:val="000000" w:themeColor="text1"/>
              </w:rPr>
              <w:t xml:space="preserve"> обучающихся с нарушением зрения (слабовидящие)</w:t>
            </w:r>
            <w:r w:rsidRPr="004145EB">
              <w:rPr>
                <w:color w:val="000000" w:themeColor="text1"/>
              </w:rPr>
              <w:t xml:space="preserve"> (</w:t>
            </w:r>
            <w:r>
              <w:rPr>
                <w:color w:val="000000" w:themeColor="text1"/>
              </w:rPr>
              <w:t>А</w:t>
            </w:r>
            <w:r w:rsidRPr="004145EB">
              <w:rPr>
                <w:color w:val="000000" w:themeColor="text1"/>
              </w:rPr>
              <w:t>ООП СОО)</w:t>
            </w:r>
          </w:p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</w:p>
        </w:tc>
        <w:tc>
          <w:tcPr>
            <w:tcW w:w="1992" w:type="dxa"/>
          </w:tcPr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  <w:r w:rsidRPr="004145EB">
              <w:rPr>
                <w:color w:val="000000" w:themeColor="text1"/>
              </w:rPr>
              <w:t>ч.7. ст.12 № 273-ФЗ</w:t>
            </w:r>
          </w:p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  <w:r w:rsidRPr="004145EB">
              <w:rPr>
                <w:color w:val="000000" w:themeColor="text1"/>
              </w:rPr>
              <w:t>п.18.3.</w:t>
            </w:r>
            <w:proofErr w:type="gramStart"/>
            <w:r w:rsidRPr="004145EB">
              <w:rPr>
                <w:color w:val="000000" w:themeColor="text1"/>
              </w:rPr>
              <w:t>1.ФГОС</w:t>
            </w:r>
            <w:proofErr w:type="gramEnd"/>
            <w:r w:rsidRPr="004145EB">
              <w:rPr>
                <w:color w:val="000000" w:themeColor="text1"/>
              </w:rPr>
              <w:t xml:space="preserve"> СОО</w:t>
            </w:r>
          </w:p>
          <w:p w:rsidR="00A82D3C" w:rsidRPr="004145EB" w:rsidRDefault="00A82D3C" w:rsidP="007B2E74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color w:val="000000" w:themeColor="text1"/>
              </w:rPr>
            </w:pPr>
          </w:p>
        </w:tc>
        <w:tc>
          <w:tcPr>
            <w:tcW w:w="3918" w:type="dxa"/>
          </w:tcPr>
          <w:p w:rsidR="00A82D3C" w:rsidRPr="004145EB" w:rsidRDefault="00A82D3C" w:rsidP="007B2E74">
            <w:pPr>
              <w:widowControl w:val="0"/>
              <w:autoSpaceDE w:val="0"/>
              <w:autoSpaceDN w:val="0"/>
              <w:spacing w:line="259" w:lineRule="auto"/>
              <w:jc w:val="both"/>
              <w:rPr>
                <w:rFonts w:eastAsia="Times New Roman"/>
                <w:color w:val="000000" w:themeColor="text1"/>
              </w:rPr>
            </w:pPr>
            <w:r w:rsidRPr="004145EB">
              <w:rPr>
                <w:rFonts w:eastAsia="Times New Roman"/>
                <w:color w:val="000000" w:themeColor="text1"/>
              </w:rPr>
              <w:t xml:space="preserve">Учебный план </w:t>
            </w:r>
            <w:r>
              <w:rPr>
                <w:rFonts w:eastAsia="Times New Roman"/>
                <w:color w:val="000000" w:themeColor="text1"/>
              </w:rPr>
              <w:t>А</w:t>
            </w:r>
            <w:r w:rsidRPr="004145EB">
              <w:rPr>
                <w:rFonts w:eastAsia="Times New Roman"/>
                <w:color w:val="000000" w:themeColor="text1"/>
              </w:rPr>
              <w:t>ООП СОО, учебны</w:t>
            </w:r>
            <w:r>
              <w:rPr>
                <w:rFonts w:eastAsia="Times New Roman"/>
                <w:color w:val="000000" w:themeColor="text1"/>
              </w:rPr>
              <w:t>й</w:t>
            </w:r>
            <w:r w:rsidRPr="004145EB">
              <w:rPr>
                <w:rFonts w:eastAsia="Times New Roman"/>
                <w:color w:val="000000" w:themeColor="text1"/>
              </w:rPr>
              <w:t xml:space="preserve"> план на 2021/2022 учебный год для 1</w:t>
            </w:r>
            <w:r>
              <w:rPr>
                <w:rFonts w:eastAsia="Times New Roman"/>
                <w:color w:val="000000" w:themeColor="text1"/>
              </w:rPr>
              <w:t>1</w:t>
            </w:r>
            <w:r w:rsidRPr="004145EB">
              <w:rPr>
                <w:rFonts w:eastAsia="Times New Roman"/>
                <w:color w:val="000000" w:themeColor="text1"/>
              </w:rPr>
              <w:t>-1</w:t>
            </w:r>
            <w:r>
              <w:rPr>
                <w:rFonts w:eastAsia="Times New Roman"/>
                <w:color w:val="000000" w:themeColor="text1"/>
              </w:rPr>
              <w:t>2</w:t>
            </w:r>
            <w:r w:rsidRPr="004145EB">
              <w:rPr>
                <w:rFonts w:eastAsia="Times New Roman"/>
                <w:color w:val="000000" w:themeColor="text1"/>
              </w:rPr>
              <w:t xml:space="preserve"> классов универсального профиля обучения содержит более 11/12 учебных предметов</w:t>
            </w:r>
          </w:p>
        </w:tc>
      </w:tr>
    </w:tbl>
    <w:p w:rsidR="007002E3" w:rsidRPr="00934162" w:rsidRDefault="007002E3" w:rsidP="004475D0">
      <w:pPr>
        <w:suppressAutoHyphens/>
        <w:autoSpaceDE w:val="0"/>
        <w:autoSpaceDN w:val="0"/>
        <w:adjustRightInd w:val="0"/>
        <w:spacing w:line="228" w:lineRule="auto"/>
        <w:jc w:val="both"/>
        <w:rPr>
          <w:u w:val="single"/>
        </w:rPr>
      </w:pPr>
    </w:p>
    <w:p w:rsidR="000271B5" w:rsidRPr="00FF7640" w:rsidRDefault="000271B5" w:rsidP="003C71B8">
      <w:pPr>
        <w:ind w:firstLine="567"/>
        <w:jc w:val="both"/>
      </w:pPr>
      <w:r w:rsidRPr="00FF7640">
        <w:t>В соответствии со статьей 93</w:t>
      </w:r>
      <w:r w:rsidR="00D766C5">
        <w:t>.1</w:t>
      </w:r>
      <w:r w:rsidRPr="00FF7640">
        <w:t xml:space="preserve"> Федерального Закона от 29 декабря 2012 года № 273-ФЗ «Об образовании в Российской Федерации», на основании акта о результатах плановой выездной проверки </w:t>
      </w:r>
      <w:r w:rsidR="003C71B8">
        <w:t>организации</w:t>
      </w:r>
      <w:r w:rsidR="00421E11">
        <w:t xml:space="preserve"> от </w:t>
      </w:r>
      <w:r w:rsidR="00B32A6D">
        <w:t>1</w:t>
      </w:r>
      <w:r w:rsidR="00A5334E">
        <w:t>8</w:t>
      </w:r>
      <w:r w:rsidR="008B1DB6">
        <w:t xml:space="preserve"> февраля</w:t>
      </w:r>
      <w:r w:rsidR="00FF7640" w:rsidRPr="00FF7640">
        <w:t xml:space="preserve"> 202</w:t>
      </w:r>
      <w:r w:rsidR="00B32A6D">
        <w:t>2</w:t>
      </w:r>
      <w:r w:rsidR="00FF7640" w:rsidRPr="00FF7640">
        <w:t xml:space="preserve"> года № </w:t>
      </w:r>
      <w:proofErr w:type="gramStart"/>
      <w:r w:rsidR="00FF7640" w:rsidRPr="00FF7640">
        <w:t>А-Р</w:t>
      </w:r>
      <w:proofErr w:type="gramEnd"/>
      <w:r w:rsidR="00FF7640" w:rsidRPr="00FF7640">
        <w:t>-</w:t>
      </w:r>
      <w:r w:rsidR="008B1DB6">
        <w:t>3</w:t>
      </w:r>
      <w:r w:rsidR="00F71F44">
        <w:t>6</w:t>
      </w:r>
      <w:r w:rsidR="002F44E8">
        <w:t>/</w:t>
      </w:r>
      <w:r w:rsidRPr="00FF7640">
        <w:t>2</w:t>
      </w:r>
      <w:r w:rsidR="008B1DB6">
        <w:t>2</w:t>
      </w:r>
      <w:r w:rsidRPr="00FF7640">
        <w:t>-Д, департамент надзора и контроля в сфере образования Министерства образования и науки Республики Татарстан</w:t>
      </w:r>
    </w:p>
    <w:p w:rsidR="000271B5" w:rsidRPr="00822EA7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271B5" w:rsidRDefault="000271B5" w:rsidP="000271B5">
      <w:pPr>
        <w:pStyle w:val="ConsPlusNonformat"/>
        <w:widowControl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553D4">
        <w:rPr>
          <w:rFonts w:ascii="Times New Roman" w:hAnsi="Times New Roman" w:cs="Times New Roman"/>
          <w:b/>
          <w:bCs/>
          <w:sz w:val="24"/>
          <w:szCs w:val="24"/>
        </w:rPr>
        <w:t xml:space="preserve">ПРЕДПИСЫВАЕТ </w:t>
      </w:r>
      <w:r w:rsidR="003C71B8" w:rsidRPr="007553D4">
        <w:rPr>
          <w:rFonts w:ascii="Times New Roman" w:hAnsi="Times New Roman" w:cs="Times New Roman"/>
          <w:b/>
          <w:bCs/>
          <w:sz w:val="24"/>
          <w:szCs w:val="24"/>
        </w:rPr>
        <w:t>ОРГАНИЗАЦИИ</w:t>
      </w:r>
      <w:r w:rsidRPr="007553D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0E6AA3" w:rsidRPr="007553D4" w:rsidRDefault="000E6AA3" w:rsidP="000271B5">
      <w:pPr>
        <w:pStyle w:val="ConsPlusNonformat"/>
        <w:widowControl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0271B5" w:rsidRPr="007553D4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53D4">
        <w:rPr>
          <w:rFonts w:ascii="Times New Roman" w:hAnsi="Times New Roman" w:cs="Times New Roman"/>
          <w:sz w:val="24"/>
          <w:szCs w:val="24"/>
        </w:rPr>
        <w:t xml:space="preserve">1. Принять меры к устранению выявленных нарушений обязательных требований законодательства Российской Федерации в сфере образования в срок: </w:t>
      </w:r>
    </w:p>
    <w:p w:rsidR="000271B5" w:rsidRPr="007553D4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7553D4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- до </w:t>
      </w:r>
      <w:r w:rsidR="003D2252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01</w:t>
      </w:r>
      <w:r w:rsidR="003C71B8" w:rsidRPr="007553D4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="008B1DB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августа</w:t>
      </w:r>
      <w:r w:rsidRPr="007553D4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2022 года.</w:t>
      </w:r>
    </w:p>
    <w:p w:rsidR="007553D4" w:rsidRDefault="00D766C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3D4">
        <w:rPr>
          <w:rFonts w:ascii="Times New Roman" w:hAnsi="Times New Roman" w:cs="Times New Roman"/>
          <w:sz w:val="24"/>
          <w:szCs w:val="24"/>
        </w:rPr>
        <w:t>2</w:t>
      </w:r>
      <w:r w:rsidR="000271B5" w:rsidRPr="007553D4">
        <w:rPr>
          <w:rFonts w:ascii="Times New Roman" w:hAnsi="Times New Roman" w:cs="Times New Roman"/>
          <w:sz w:val="24"/>
          <w:szCs w:val="24"/>
        </w:rPr>
        <w:t xml:space="preserve">. </w:t>
      </w:r>
      <w:r w:rsidR="007553D4" w:rsidRPr="007553D4">
        <w:rPr>
          <w:rFonts w:ascii="Times New Roman" w:hAnsi="Times New Roman" w:cs="Times New Roman"/>
          <w:color w:val="000000"/>
          <w:sz w:val="24"/>
          <w:szCs w:val="24"/>
        </w:rPr>
        <w:t>При необходимости рассмотреть вопрос о привлечении к дисциплинарной ответственности должностных лиц, допустивших ненадлежащее исполнение своих обязанностей.</w:t>
      </w:r>
    </w:p>
    <w:p w:rsidR="000271B5" w:rsidRPr="007553D4" w:rsidRDefault="007553D4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53D4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="000271B5" w:rsidRPr="007553D4">
        <w:rPr>
          <w:rFonts w:ascii="Times New Roman" w:hAnsi="Times New Roman" w:cs="Times New Roman"/>
          <w:sz w:val="24"/>
          <w:szCs w:val="24"/>
        </w:rPr>
        <w:t xml:space="preserve">Представить в департамент надзора и контроля в сфере образования Министерства образования и науки Республики Татарстан </w:t>
      </w:r>
      <w:r w:rsidR="00D766C5" w:rsidRPr="007553D4">
        <w:rPr>
          <w:rFonts w:ascii="Times New Roman" w:hAnsi="Times New Roman" w:cs="Times New Roman"/>
          <w:sz w:val="24"/>
          <w:szCs w:val="24"/>
        </w:rPr>
        <w:t>уведомление</w:t>
      </w:r>
      <w:r w:rsidR="000271B5" w:rsidRPr="007553D4">
        <w:rPr>
          <w:rFonts w:ascii="Times New Roman" w:hAnsi="Times New Roman" w:cs="Times New Roman"/>
          <w:sz w:val="24"/>
          <w:szCs w:val="24"/>
        </w:rPr>
        <w:t xml:space="preserve"> об исполнении предписания и документы, подтверждающие устранение нарушений законодательства в сфере образования, в срок: </w:t>
      </w:r>
    </w:p>
    <w:p w:rsidR="000271B5" w:rsidRPr="00FF7640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FF7640">
        <w:rPr>
          <w:rFonts w:ascii="Times New Roman" w:hAnsi="Times New Roman" w:cs="Times New Roman"/>
          <w:sz w:val="24"/>
          <w:szCs w:val="24"/>
        </w:rPr>
        <w:t xml:space="preserve">- </w:t>
      </w:r>
      <w:r w:rsidRPr="00FF764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до </w:t>
      </w:r>
      <w:r w:rsidR="003D2252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01</w:t>
      </w:r>
      <w:r w:rsidR="00014D7A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="008B1DB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августа</w:t>
      </w:r>
      <w:r w:rsidRPr="00FF764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2022 года.</w:t>
      </w:r>
    </w:p>
    <w:p w:rsidR="000E6AA3" w:rsidRDefault="000271B5" w:rsidP="00BB516B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7640">
        <w:rPr>
          <w:rFonts w:ascii="Times New Roman" w:hAnsi="Times New Roman" w:cs="Times New Roman"/>
          <w:sz w:val="24"/>
          <w:szCs w:val="24"/>
        </w:rPr>
        <w:t>Неисполнение настоящего предписания</w:t>
      </w:r>
      <w:r w:rsidRPr="00AD6741">
        <w:rPr>
          <w:rFonts w:ascii="Times New Roman" w:hAnsi="Times New Roman" w:cs="Times New Roman"/>
          <w:sz w:val="24"/>
          <w:szCs w:val="24"/>
        </w:rPr>
        <w:t xml:space="preserve"> в установленный срок, а равно и непредставление в установленные сроки </w:t>
      </w:r>
      <w:r w:rsidR="00D766C5">
        <w:rPr>
          <w:rFonts w:ascii="Times New Roman" w:hAnsi="Times New Roman" w:cs="Times New Roman"/>
          <w:sz w:val="24"/>
          <w:szCs w:val="24"/>
        </w:rPr>
        <w:t>уведомления</w:t>
      </w:r>
      <w:r w:rsidRPr="00AD6741">
        <w:rPr>
          <w:rFonts w:ascii="Times New Roman" w:hAnsi="Times New Roman" w:cs="Times New Roman"/>
          <w:sz w:val="24"/>
          <w:szCs w:val="24"/>
        </w:rPr>
        <w:t xml:space="preserve"> об исполнении настоящего предписания влечет ответственность, установленную законодательством Российской Федерации. </w:t>
      </w:r>
    </w:p>
    <w:p w:rsidR="00A5334E" w:rsidRDefault="00A5334E" w:rsidP="00BB516B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82D3C" w:rsidRDefault="00A82D3C" w:rsidP="00BB516B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71F44" w:rsidRDefault="00F71F44" w:rsidP="00F71F44">
      <w:pPr>
        <w:autoSpaceDE w:val="0"/>
        <w:autoSpaceDN w:val="0"/>
        <w:adjustRightInd w:val="0"/>
        <w:jc w:val="both"/>
        <w:rPr>
          <w:b/>
          <w:color w:val="000000"/>
        </w:rPr>
      </w:pPr>
      <w:r w:rsidRPr="00F71F44">
        <w:rPr>
          <w:b/>
          <w:color w:val="000000"/>
        </w:rPr>
        <w:t xml:space="preserve">Ведущий советник отдела государственного </w:t>
      </w:r>
    </w:p>
    <w:p w:rsidR="00F71F44" w:rsidRDefault="00F71F44" w:rsidP="00F71F44">
      <w:pPr>
        <w:autoSpaceDE w:val="0"/>
        <w:autoSpaceDN w:val="0"/>
        <w:adjustRightInd w:val="0"/>
        <w:jc w:val="both"/>
        <w:rPr>
          <w:b/>
          <w:color w:val="000000"/>
        </w:rPr>
      </w:pPr>
      <w:r w:rsidRPr="00F71F44">
        <w:rPr>
          <w:b/>
          <w:color w:val="000000"/>
        </w:rPr>
        <w:t xml:space="preserve">надзора в сфере образования управления </w:t>
      </w:r>
    </w:p>
    <w:p w:rsidR="00F71F44" w:rsidRPr="00F71F44" w:rsidRDefault="00F71F44" w:rsidP="00F71F44">
      <w:pPr>
        <w:autoSpaceDE w:val="0"/>
        <w:autoSpaceDN w:val="0"/>
        <w:adjustRightInd w:val="0"/>
        <w:jc w:val="both"/>
        <w:rPr>
          <w:b/>
          <w:color w:val="000000"/>
        </w:rPr>
      </w:pPr>
      <w:r w:rsidRPr="00F71F44">
        <w:rPr>
          <w:b/>
          <w:color w:val="000000"/>
        </w:rPr>
        <w:t xml:space="preserve">контрольно-надзорной деятельности Департамента </w:t>
      </w:r>
    </w:p>
    <w:p w:rsidR="00A5334E" w:rsidRDefault="00F71F44" w:rsidP="00F71F44">
      <w:pPr>
        <w:autoSpaceDE w:val="0"/>
        <w:autoSpaceDN w:val="0"/>
        <w:adjustRightInd w:val="0"/>
        <w:jc w:val="both"/>
        <w:rPr>
          <w:color w:val="000000"/>
          <w:shd w:val="clear" w:color="auto" w:fill="FFFFFF"/>
        </w:rPr>
      </w:pPr>
      <w:r w:rsidRPr="00F71F44">
        <w:rPr>
          <w:b/>
          <w:color w:val="000000"/>
        </w:rPr>
        <w:t>Бикметова Ч.С.</w:t>
      </w:r>
    </w:p>
    <w:p w:rsidR="00A5334E" w:rsidRDefault="00A5334E" w:rsidP="00A5334E">
      <w:pPr>
        <w:autoSpaceDE w:val="0"/>
        <w:autoSpaceDN w:val="0"/>
        <w:adjustRightInd w:val="0"/>
        <w:jc w:val="both"/>
        <w:rPr>
          <w:color w:val="000000"/>
          <w:shd w:val="clear" w:color="auto" w:fill="FFFFFF"/>
        </w:rPr>
      </w:pPr>
    </w:p>
    <w:p w:rsidR="00A82D3C" w:rsidRDefault="00A82D3C" w:rsidP="00A5334E">
      <w:pPr>
        <w:autoSpaceDE w:val="0"/>
        <w:autoSpaceDN w:val="0"/>
        <w:adjustRightInd w:val="0"/>
        <w:jc w:val="both"/>
        <w:rPr>
          <w:color w:val="000000"/>
          <w:shd w:val="clear" w:color="auto" w:fill="FFFFFF"/>
        </w:rPr>
      </w:pPr>
    </w:p>
    <w:p w:rsidR="00A82D3C" w:rsidRDefault="00A82D3C" w:rsidP="00A5334E">
      <w:pPr>
        <w:autoSpaceDE w:val="0"/>
        <w:autoSpaceDN w:val="0"/>
        <w:adjustRightInd w:val="0"/>
        <w:jc w:val="both"/>
        <w:rPr>
          <w:color w:val="000000"/>
          <w:shd w:val="clear" w:color="auto" w:fill="FFFFFF"/>
        </w:rPr>
      </w:pPr>
    </w:p>
    <w:tbl>
      <w:tblPr>
        <w:tblW w:w="10319" w:type="dxa"/>
        <w:tblLook w:val="00A0" w:firstRow="1" w:lastRow="0" w:firstColumn="1" w:lastColumn="0" w:noHBand="0" w:noVBand="0"/>
      </w:tblPr>
      <w:tblGrid>
        <w:gridCol w:w="5529"/>
        <w:gridCol w:w="4790"/>
      </w:tblGrid>
      <w:tr w:rsidR="00A5334E" w:rsidRPr="00AB5BFE" w:rsidTr="00D176D0">
        <w:tc>
          <w:tcPr>
            <w:tcW w:w="5529" w:type="dxa"/>
          </w:tcPr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  <w:r w:rsidRPr="00F71F44">
              <w:rPr>
                <w:b/>
                <w:color w:val="000000"/>
              </w:rPr>
              <w:t>Ведущий советник отдела государственного контроля качества образования управления контрольно-надзорной деятельности Департамента</w:t>
            </w: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  <w:proofErr w:type="spellStart"/>
            <w:r w:rsidRPr="00F71F44">
              <w:rPr>
                <w:b/>
                <w:color w:val="000000"/>
              </w:rPr>
              <w:t>Железкова</w:t>
            </w:r>
            <w:proofErr w:type="spellEnd"/>
            <w:r w:rsidRPr="00F71F44">
              <w:rPr>
                <w:b/>
                <w:color w:val="000000"/>
              </w:rPr>
              <w:t xml:space="preserve"> Н.И.</w:t>
            </w: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  <w:r w:rsidRPr="00F71F44">
              <w:rPr>
                <w:b/>
                <w:color w:val="000000"/>
              </w:rPr>
              <w:lastRenderedPageBreak/>
              <w:t xml:space="preserve">Ведущий консультант отдела государственного надзора в сфере образования управления контрольно-надзорной деятельности Департамента </w:t>
            </w: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  <w:proofErr w:type="spellStart"/>
            <w:r w:rsidRPr="00F71F44">
              <w:rPr>
                <w:b/>
                <w:color w:val="000000"/>
              </w:rPr>
              <w:t>Мулеева</w:t>
            </w:r>
            <w:proofErr w:type="spellEnd"/>
            <w:r w:rsidRPr="00F71F44">
              <w:rPr>
                <w:b/>
                <w:color w:val="000000"/>
              </w:rPr>
              <w:t xml:space="preserve"> С.И.</w:t>
            </w: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</w:p>
          <w:p w:rsid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</w:p>
          <w:p w:rsidR="00A82D3C" w:rsidRPr="00F71F44" w:rsidRDefault="00A82D3C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  <w:bookmarkStart w:id="0" w:name="_GoBack"/>
            <w:bookmarkEnd w:id="0"/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  <w:r w:rsidRPr="00F71F44">
              <w:rPr>
                <w:b/>
                <w:color w:val="000000"/>
              </w:rPr>
              <w:t xml:space="preserve">Ведущий консультант отдела государственного надзора в сфере образования управления контрольно-надзорной деятельности Департамента </w:t>
            </w: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  <w:r w:rsidRPr="00F71F44">
              <w:rPr>
                <w:b/>
                <w:color w:val="000000"/>
              </w:rPr>
              <w:t>Юсупова А.Э.</w:t>
            </w: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</w:p>
          <w:p w:rsidR="00F71F44" w:rsidRPr="00F71F44" w:rsidRDefault="00F71F44" w:rsidP="00F71F44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  <w:color w:val="000000"/>
              </w:rPr>
            </w:pPr>
          </w:p>
          <w:p w:rsidR="00A5334E" w:rsidRPr="00FF4EC1" w:rsidRDefault="00A5334E" w:rsidP="007E7710">
            <w:pPr>
              <w:autoSpaceDE w:val="0"/>
              <w:autoSpaceDN w:val="0"/>
              <w:adjustRightInd w:val="0"/>
              <w:ind w:left="-111"/>
              <w:jc w:val="both"/>
              <w:rPr>
                <w:b/>
              </w:rPr>
            </w:pPr>
          </w:p>
        </w:tc>
        <w:tc>
          <w:tcPr>
            <w:tcW w:w="4790" w:type="dxa"/>
          </w:tcPr>
          <w:p w:rsidR="00A5334E" w:rsidRPr="00AB5BFE" w:rsidRDefault="00A5334E" w:rsidP="00D176D0">
            <w:p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  <w:p w:rsidR="00A5334E" w:rsidRPr="00AB5BFE" w:rsidRDefault="00A5334E" w:rsidP="00D176D0">
            <w:p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  <w:p w:rsidR="00A5334E" w:rsidRPr="00AB5BFE" w:rsidRDefault="00A5334E" w:rsidP="00D176D0">
            <w:p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  <w:p w:rsidR="00A5334E" w:rsidRPr="00AB5BFE" w:rsidRDefault="00A5334E" w:rsidP="00D176D0">
            <w:p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</w:tr>
    </w:tbl>
    <w:p w:rsidR="00A5334E" w:rsidRDefault="00A5334E" w:rsidP="00BB516B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A5334E" w:rsidSect="0045417A">
      <w:footerReference w:type="default" r:id="rId10"/>
      <w:pgSz w:w="11906" w:h="16838"/>
      <w:pgMar w:top="567" w:right="851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6CBF" w:rsidRDefault="00766CBF" w:rsidP="006478CB">
      <w:r>
        <w:separator/>
      </w:r>
    </w:p>
  </w:endnote>
  <w:endnote w:type="continuationSeparator" w:id="0">
    <w:p w:rsidR="00766CBF" w:rsidRDefault="00766CBF" w:rsidP="00647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9245090"/>
      <w:docPartObj>
        <w:docPartGallery w:val="Page Numbers (Bottom of Page)"/>
        <w:docPartUnique/>
      </w:docPartObj>
    </w:sdtPr>
    <w:sdtEndPr/>
    <w:sdtContent>
      <w:p w:rsidR="006478CB" w:rsidRDefault="006478CB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2D3C">
          <w:rPr>
            <w:noProof/>
          </w:rPr>
          <w:t>1</w:t>
        </w:r>
        <w:r>
          <w:fldChar w:fldCharType="end"/>
        </w:r>
      </w:p>
    </w:sdtContent>
  </w:sdt>
  <w:p w:rsidR="006478CB" w:rsidRDefault="006478C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6CBF" w:rsidRDefault="00766CBF" w:rsidP="006478CB">
      <w:r>
        <w:separator/>
      </w:r>
    </w:p>
  </w:footnote>
  <w:footnote w:type="continuationSeparator" w:id="0">
    <w:p w:rsidR="00766CBF" w:rsidRDefault="00766CBF" w:rsidP="006478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62572"/>
    <w:multiLevelType w:val="multilevel"/>
    <w:tmpl w:val="73EA7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144C3E"/>
    <w:multiLevelType w:val="multilevel"/>
    <w:tmpl w:val="75F223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E102F"/>
    <w:multiLevelType w:val="multilevel"/>
    <w:tmpl w:val="3C444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132A7D"/>
    <w:multiLevelType w:val="multilevel"/>
    <w:tmpl w:val="82CC4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574F03"/>
    <w:multiLevelType w:val="hybridMultilevel"/>
    <w:tmpl w:val="EDF8D032"/>
    <w:lvl w:ilvl="0" w:tplc="9CFAC11C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AB83170"/>
    <w:multiLevelType w:val="multilevel"/>
    <w:tmpl w:val="C3D2C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877D08"/>
    <w:multiLevelType w:val="multilevel"/>
    <w:tmpl w:val="EED28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9417DD"/>
    <w:multiLevelType w:val="multilevel"/>
    <w:tmpl w:val="70EED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096A1F"/>
    <w:multiLevelType w:val="multilevel"/>
    <w:tmpl w:val="E2E87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E841C1"/>
    <w:multiLevelType w:val="multilevel"/>
    <w:tmpl w:val="7CF08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AA47764"/>
    <w:multiLevelType w:val="multilevel"/>
    <w:tmpl w:val="F4086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EC698D"/>
    <w:multiLevelType w:val="multilevel"/>
    <w:tmpl w:val="1438F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4FF2EED"/>
    <w:multiLevelType w:val="multilevel"/>
    <w:tmpl w:val="00A89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AA42AFD"/>
    <w:multiLevelType w:val="multilevel"/>
    <w:tmpl w:val="EEF00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AF31AC6"/>
    <w:multiLevelType w:val="hybridMultilevel"/>
    <w:tmpl w:val="D124E266"/>
    <w:lvl w:ilvl="0" w:tplc="95FAFE5C">
      <w:start w:val="2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5B4B2716"/>
    <w:multiLevelType w:val="multilevel"/>
    <w:tmpl w:val="3EACA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CCD7D8B"/>
    <w:multiLevelType w:val="hybridMultilevel"/>
    <w:tmpl w:val="87EE36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2A1E2A"/>
    <w:multiLevelType w:val="multilevel"/>
    <w:tmpl w:val="EF46D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3684E52"/>
    <w:multiLevelType w:val="multilevel"/>
    <w:tmpl w:val="D3C01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5A07BE2"/>
    <w:multiLevelType w:val="hybridMultilevel"/>
    <w:tmpl w:val="4F68C220"/>
    <w:lvl w:ilvl="0" w:tplc="93CEC4BE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D70314"/>
    <w:multiLevelType w:val="hybridMultilevel"/>
    <w:tmpl w:val="8BBAE2EC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1" w15:restartNumberingAfterBreak="0">
    <w:nsid w:val="673D67AE"/>
    <w:multiLevelType w:val="multilevel"/>
    <w:tmpl w:val="9072D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A871DC5"/>
    <w:multiLevelType w:val="hybridMultilevel"/>
    <w:tmpl w:val="5CEC3102"/>
    <w:lvl w:ilvl="0" w:tplc="46548A7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C7197F"/>
    <w:multiLevelType w:val="multilevel"/>
    <w:tmpl w:val="ACF837F4"/>
    <w:lvl w:ilvl="0">
      <w:start w:val="1"/>
      <w:numFmt w:val="decimal"/>
      <w:lvlText w:val="%1."/>
      <w:lvlJc w:val="left"/>
      <w:pPr>
        <w:ind w:left="928" w:hanging="360"/>
      </w:pPr>
      <w:rPr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928" w:hanging="360"/>
      </w:pPr>
    </w:lvl>
    <w:lvl w:ilvl="2">
      <w:start w:val="1"/>
      <w:numFmt w:val="decimal"/>
      <w:isLgl/>
      <w:lvlText w:val="%1.%2.%3."/>
      <w:lvlJc w:val="left"/>
      <w:pPr>
        <w:ind w:left="1288" w:hanging="720"/>
      </w:pPr>
    </w:lvl>
    <w:lvl w:ilvl="3">
      <w:start w:val="1"/>
      <w:numFmt w:val="decimal"/>
      <w:isLgl/>
      <w:lvlText w:val="%1.%2.%3.%4."/>
      <w:lvlJc w:val="left"/>
      <w:pPr>
        <w:ind w:left="1288" w:hanging="720"/>
      </w:pPr>
    </w:lvl>
    <w:lvl w:ilvl="4">
      <w:start w:val="1"/>
      <w:numFmt w:val="decimal"/>
      <w:isLgl/>
      <w:lvlText w:val="%1.%2.%3.%4.%5."/>
      <w:lvlJc w:val="left"/>
      <w:pPr>
        <w:ind w:left="1648" w:hanging="1080"/>
      </w:pPr>
    </w:lvl>
    <w:lvl w:ilvl="5">
      <w:start w:val="1"/>
      <w:numFmt w:val="decimal"/>
      <w:isLgl/>
      <w:lvlText w:val="%1.%2.%3.%4.%5.%6."/>
      <w:lvlJc w:val="left"/>
      <w:pPr>
        <w:ind w:left="1648" w:hanging="1080"/>
      </w:pPr>
    </w:lvl>
    <w:lvl w:ilvl="6">
      <w:start w:val="1"/>
      <w:numFmt w:val="decimal"/>
      <w:isLgl/>
      <w:lvlText w:val="%1.%2.%3.%4.%5.%6.%7."/>
      <w:lvlJc w:val="left"/>
      <w:pPr>
        <w:ind w:left="2008" w:hanging="1440"/>
      </w:p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</w:lvl>
  </w:abstractNum>
  <w:abstractNum w:abstractNumId="24" w15:restartNumberingAfterBreak="0">
    <w:nsid w:val="6BF5529A"/>
    <w:multiLevelType w:val="multilevel"/>
    <w:tmpl w:val="5D54C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C720E3E"/>
    <w:multiLevelType w:val="hybridMultilevel"/>
    <w:tmpl w:val="ABF6997A"/>
    <w:lvl w:ilvl="0" w:tplc="F79CB600">
      <w:start w:val="1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26" w15:restartNumberingAfterBreak="0">
    <w:nsid w:val="6CBB1113"/>
    <w:multiLevelType w:val="multilevel"/>
    <w:tmpl w:val="6C649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EBC62F2"/>
    <w:multiLevelType w:val="multilevel"/>
    <w:tmpl w:val="592A2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07A3CC5"/>
    <w:multiLevelType w:val="multilevel"/>
    <w:tmpl w:val="44944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5020DC7"/>
    <w:multiLevelType w:val="hybridMultilevel"/>
    <w:tmpl w:val="426A4A9A"/>
    <w:lvl w:ilvl="0" w:tplc="66C298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79FD42FC"/>
    <w:multiLevelType w:val="multilevel"/>
    <w:tmpl w:val="013E2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D75390E"/>
    <w:multiLevelType w:val="multilevel"/>
    <w:tmpl w:val="29DC5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F4249DF"/>
    <w:multiLevelType w:val="hybridMultilevel"/>
    <w:tmpl w:val="2216F238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</w:num>
  <w:num w:numId="4">
    <w:abstractNumId w:val="17"/>
  </w:num>
  <w:num w:numId="5">
    <w:abstractNumId w:val="5"/>
    <w:lvlOverride w:ilvl="0">
      <w:startOverride w:val="2"/>
    </w:lvlOverride>
  </w:num>
  <w:num w:numId="6">
    <w:abstractNumId w:val="1"/>
    <w:lvlOverride w:ilvl="0">
      <w:startOverride w:val="3"/>
    </w:lvlOverride>
  </w:num>
  <w:num w:numId="7">
    <w:abstractNumId w:val="30"/>
    <w:lvlOverride w:ilvl="0">
      <w:startOverride w:val="4"/>
    </w:lvlOverride>
  </w:num>
  <w:num w:numId="8">
    <w:abstractNumId w:val="9"/>
    <w:lvlOverride w:ilvl="0">
      <w:startOverride w:val="5"/>
    </w:lvlOverride>
  </w:num>
  <w:num w:numId="9">
    <w:abstractNumId w:val="21"/>
    <w:lvlOverride w:ilvl="0">
      <w:startOverride w:val="6"/>
    </w:lvlOverride>
  </w:num>
  <w:num w:numId="10">
    <w:abstractNumId w:val="10"/>
    <w:lvlOverride w:ilvl="0">
      <w:startOverride w:val="7"/>
    </w:lvlOverride>
  </w:num>
  <w:num w:numId="11">
    <w:abstractNumId w:val="6"/>
    <w:lvlOverride w:ilvl="0">
      <w:startOverride w:val="8"/>
    </w:lvlOverride>
  </w:num>
  <w:num w:numId="12">
    <w:abstractNumId w:val="12"/>
    <w:lvlOverride w:ilvl="0">
      <w:startOverride w:val="9"/>
    </w:lvlOverride>
  </w:num>
  <w:num w:numId="13">
    <w:abstractNumId w:val="13"/>
    <w:lvlOverride w:ilvl="0">
      <w:startOverride w:val="10"/>
    </w:lvlOverride>
  </w:num>
  <w:num w:numId="14">
    <w:abstractNumId w:val="7"/>
    <w:lvlOverride w:ilvl="0">
      <w:startOverride w:val="11"/>
    </w:lvlOverride>
  </w:num>
  <w:num w:numId="15">
    <w:abstractNumId w:val="28"/>
    <w:lvlOverride w:ilvl="0">
      <w:startOverride w:val="12"/>
    </w:lvlOverride>
  </w:num>
  <w:num w:numId="16">
    <w:abstractNumId w:val="27"/>
    <w:lvlOverride w:ilvl="0">
      <w:startOverride w:val="13"/>
    </w:lvlOverride>
  </w:num>
  <w:num w:numId="17">
    <w:abstractNumId w:val="31"/>
    <w:lvlOverride w:ilvl="0">
      <w:startOverride w:val="14"/>
    </w:lvlOverride>
  </w:num>
  <w:num w:numId="18">
    <w:abstractNumId w:val="2"/>
    <w:lvlOverride w:ilvl="0">
      <w:startOverride w:val="15"/>
    </w:lvlOverride>
  </w:num>
  <w:num w:numId="19">
    <w:abstractNumId w:val="15"/>
    <w:lvlOverride w:ilvl="0">
      <w:startOverride w:val="16"/>
    </w:lvlOverride>
  </w:num>
  <w:num w:numId="20">
    <w:abstractNumId w:val="24"/>
    <w:lvlOverride w:ilvl="0">
      <w:startOverride w:val="17"/>
    </w:lvlOverride>
  </w:num>
  <w:num w:numId="21">
    <w:abstractNumId w:val="8"/>
    <w:lvlOverride w:ilvl="0">
      <w:startOverride w:val="18"/>
    </w:lvlOverride>
  </w:num>
  <w:num w:numId="22">
    <w:abstractNumId w:val="26"/>
    <w:lvlOverride w:ilvl="0">
      <w:startOverride w:val="19"/>
    </w:lvlOverride>
  </w:num>
  <w:num w:numId="23">
    <w:abstractNumId w:val="3"/>
    <w:lvlOverride w:ilvl="0">
      <w:startOverride w:val="20"/>
    </w:lvlOverride>
  </w:num>
  <w:num w:numId="24">
    <w:abstractNumId w:val="0"/>
    <w:lvlOverride w:ilvl="0">
      <w:startOverride w:val="21"/>
    </w:lvlOverride>
  </w:num>
  <w:num w:numId="25">
    <w:abstractNumId w:val="20"/>
  </w:num>
  <w:num w:numId="26">
    <w:abstractNumId w:val="11"/>
  </w:num>
  <w:num w:numId="27">
    <w:abstractNumId w:val="18"/>
  </w:num>
  <w:num w:numId="28">
    <w:abstractNumId w:val="29"/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</w:num>
  <w:num w:numId="32">
    <w:abstractNumId w:val="14"/>
  </w:num>
  <w:num w:numId="33">
    <w:abstractNumId w:val="32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F8D"/>
    <w:rsid w:val="00000D86"/>
    <w:rsid w:val="00001CF6"/>
    <w:rsid w:val="00001FB8"/>
    <w:rsid w:val="0000260F"/>
    <w:rsid w:val="0000288B"/>
    <w:rsid w:val="00002932"/>
    <w:rsid w:val="000063D2"/>
    <w:rsid w:val="00007DC6"/>
    <w:rsid w:val="00011306"/>
    <w:rsid w:val="00014D7A"/>
    <w:rsid w:val="00016B55"/>
    <w:rsid w:val="00017195"/>
    <w:rsid w:val="00017556"/>
    <w:rsid w:val="00021FC3"/>
    <w:rsid w:val="000237A2"/>
    <w:rsid w:val="00023946"/>
    <w:rsid w:val="00026F1B"/>
    <w:rsid w:val="000271B5"/>
    <w:rsid w:val="0003442A"/>
    <w:rsid w:val="00035EF6"/>
    <w:rsid w:val="00040E4B"/>
    <w:rsid w:val="0004162B"/>
    <w:rsid w:val="00042B56"/>
    <w:rsid w:val="00047DA3"/>
    <w:rsid w:val="00052174"/>
    <w:rsid w:val="0005221C"/>
    <w:rsid w:val="0005476F"/>
    <w:rsid w:val="000551E3"/>
    <w:rsid w:val="00060DDA"/>
    <w:rsid w:val="0007428D"/>
    <w:rsid w:val="00081CB7"/>
    <w:rsid w:val="00082B3B"/>
    <w:rsid w:val="00084652"/>
    <w:rsid w:val="00090751"/>
    <w:rsid w:val="000927B2"/>
    <w:rsid w:val="00095388"/>
    <w:rsid w:val="000958A7"/>
    <w:rsid w:val="000A2336"/>
    <w:rsid w:val="000A25EB"/>
    <w:rsid w:val="000B0A70"/>
    <w:rsid w:val="000B1280"/>
    <w:rsid w:val="000B5292"/>
    <w:rsid w:val="000B5828"/>
    <w:rsid w:val="000B7093"/>
    <w:rsid w:val="000C6615"/>
    <w:rsid w:val="000D13FF"/>
    <w:rsid w:val="000D1C1C"/>
    <w:rsid w:val="000D55AB"/>
    <w:rsid w:val="000D73F7"/>
    <w:rsid w:val="000E0340"/>
    <w:rsid w:val="000E4AAB"/>
    <w:rsid w:val="000E6AA3"/>
    <w:rsid w:val="000F1851"/>
    <w:rsid w:val="000F225D"/>
    <w:rsid w:val="000F2715"/>
    <w:rsid w:val="00100913"/>
    <w:rsid w:val="00101C2A"/>
    <w:rsid w:val="001021FD"/>
    <w:rsid w:val="001027A4"/>
    <w:rsid w:val="00102AE8"/>
    <w:rsid w:val="00102F6D"/>
    <w:rsid w:val="001139AE"/>
    <w:rsid w:val="00117C36"/>
    <w:rsid w:val="00121A43"/>
    <w:rsid w:val="00121F85"/>
    <w:rsid w:val="00130A58"/>
    <w:rsid w:val="00130F85"/>
    <w:rsid w:val="0013622A"/>
    <w:rsid w:val="001419F8"/>
    <w:rsid w:val="0014341D"/>
    <w:rsid w:val="001458A9"/>
    <w:rsid w:val="00145ACA"/>
    <w:rsid w:val="001535BE"/>
    <w:rsid w:val="00155078"/>
    <w:rsid w:val="00157395"/>
    <w:rsid w:val="00160EAB"/>
    <w:rsid w:val="00161AA4"/>
    <w:rsid w:val="00162ABC"/>
    <w:rsid w:val="00163DF8"/>
    <w:rsid w:val="00166190"/>
    <w:rsid w:val="001676CE"/>
    <w:rsid w:val="001676E3"/>
    <w:rsid w:val="001742E5"/>
    <w:rsid w:val="00174BAE"/>
    <w:rsid w:val="0018238F"/>
    <w:rsid w:val="00192461"/>
    <w:rsid w:val="001A14CD"/>
    <w:rsid w:val="001A1FAA"/>
    <w:rsid w:val="001A593F"/>
    <w:rsid w:val="001B0755"/>
    <w:rsid w:val="001B2B68"/>
    <w:rsid w:val="001B75D1"/>
    <w:rsid w:val="001C16E6"/>
    <w:rsid w:val="001C3CBA"/>
    <w:rsid w:val="001C6BBB"/>
    <w:rsid w:val="001D663A"/>
    <w:rsid w:val="001D72AF"/>
    <w:rsid w:val="001E04E6"/>
    <w:rsid w:val="001E27E5"/>
    <w:rsid w:val="001E32DF"/>
    <w:rsid w:val="001E6B46"/>
    <w:rsid w:val="001F005C"/>
    <w:rsid w:val="001F01C8"/>
    <w:rsid w:val="001F1C81"/>
    <w:rsid w:val="001F2012"/>
    <w:rsid w:val="00212E58"/>
    <w:rsid w:val="00216EB1"/>
    <w:rsid w:val="00216FFB"/>
    <w:rsid w:val="00222469"/>
    <w:rsid w:val="00223606"/>
    <w:rsid w:val="00226B16"/>
    <w:rsid w:val="0023038F"/>
    <w:rsid w:val="002319C5"/>
    <w:rsid w:val="00231A67"/>
    <w:rsid w:val="00233EE9"/>
    <w:rsid w:val="002364A4"/>
    <w:rsid w:val="0024439F"/>
    <w:rsid w:val="002458E5"/>
    <w:rsid w:val="0025519C"/>
    <w:rsid w:val="002573BE"/>
    <w:rsid w:val="00265655"/>
    <w:rsid w:val="0027366D"/>
    <w:rsid w:val="0027723D"/>
    <w:rsid w:val="00280D1A"/>
    <w:rsid w:val="00282B1B"/>
    <w:rsid w:val="00284D18"/>
    <w:rsid w:val="0029239B"/>
    <w:rsid w:val="002946E9"/>
    <w:rsid w:val="00296604"/>
    <w:rsid w:val="002A04F7"/>
    <w:rsid w:val="002A5DBA"/>
    <w:rsid w:val="002B277D"/>
    <w:rsid w:val="002B2809"/>
    <w:rsid w:val="002B3582"/>
    <w:rsid w:val="002B63FD"/>
    <w:rsid w:val="002B6C13"/>
    <w:rsid w:val="002B77BD"/>
    <w:rsid w:val="002C45BC"/>
    <w:rsid w:val="002C4D20"/>
    <w:rsid w:val="002D1742"/>
    <w:rsid w:val="002D228E"/>
    <w:rsid w:val="002D6A22"/>
    <w:rsid w:val="002E152E"/>
    <w:rsid w:val="002E293D"/>
    <w:rsid w:val="002F0470"/>
    <w:rsid w:val="002F2E30"/>
    <w:rsid w:val="002F44E8"/>
    <w:rsid w:val="002F6444"/>
    <w:rsid w:val="00301BD4"/>
    <w:rsid w:val="003046EA"/>
    <w:rsid w:val="003076D3"/>
    <w:rsid w:val="00312AF8"/>
    <w:rsid w:val="00316E02"/>
    <w:rsid w:val="0032176B"/>
    <w:rsid w:val="00323DD2"/>
    <w:rsid w:val="00332453"/>
    <w:rsid w:val="00334AEE"/>
    <w:rsid w:val="00336992"/>
    <w:rsid w:val="00337C19"/>
    <w:rsid w:val="0034095B"/>
    <w:rsid w:val="00344F16"/>
    <w:rsid w:val="00345CF1"/>
    <w:rsid w:val="00353F31"/>
    <w:rsid w:val="003555D8"/>
    <w:rsid w:val="00356ED5"/>
    <w:rsid w:val="00361A8D"/>
    <w:rsid w:val="00373554"/>
    <w:rsid w:val="00376984"/>
    <w:rsid w:val="00384646"/>
    <w:rsid w:val="00386C80"/>
    <w:rsid w:val="00387BFB"/>
    <w:rsid w:val="003908A6"/>
    <w:rsid w:val="003922CB"/>
    <w:rsid w:val="00394F8F"/>
    <w:rsid w:val="003A0D5D"/>
    <w:rsid w:val="003A4214"/>
    <w:rsid w:val="003A62CE"/>
    <w:rsid w:val="003B28E5"/>
    <w:rsid w:val="003B31F8"/>
    <w:rsid w:val="003B50B0"/>
    <w:rsid w:val="003C18BE"/>
    <w:rsid w:val="003C3846"/>
    <w:rsid w:val="003C71B8"/>
    <w:rsid w:val="003D0246"/>
    <w:rsid w:val="003D2252"/>
    <w:rsid w:val="003E2533"/>
    <w:rsid w:val="003F0A2C"/>
    <w:rsid w:val="003F4832"/>
    <w:rsid w:val="003F4CDD"/>
    <w:rsid w:val="004009A6"/>
    <w:rsid w:val="00401948"/>
    <w:rsid w:val="0040226E"/>
    <w:rsid w:val="00402642"/>
    <w:rsid w:val="00402D59"/>
    <w:rsid w:val="00404927"/>
    <w:rsid w:val="0040741D"/>
    <w:rsid w:val="00407888"/>
    <w:rsid w:val="00410448"/>
    <w:rsid w:val="00421E11"/>
    <w:rsid w:val="004226E1"/>
    <w:rsid w:val="00424614"/>
    <w:rsid w:val="0042645F"/>
    <w:rsid w:val="004275E2"/>
    <w:rsid w:val="0043707C"/>
    <w:rsid w:val="0044204F"/>
    <w:rsid w:val="004434AB"/>
    <w:rsid w:val="004475D0"/>
    <w:rsid w:val="00450EEB"/>
    <w:rsid w:val="00453291"/>
    <w:rsid w:val="0045417A"/>
    <w:rsid w:val="0045462E"/>
    <w:rsid w:val="004554A0"/>
    <w:rsid w:val="00455CD1"/>
    <w:rsid w:val="00460A4D"/>
    <w:rsid w:val="004613B8"/>
    <w:rsid w:val="00463213"/>
    <w:rsid w:val="00466C8A"/>
    <w:rsid w:val="004756F2"/>
    <w:rsid w:val="004802B3"/>
    <w:rsid w:val="004828BB"/>
    <w:rsid w:val="0048559A"/>
    <w:rsid w:val="004861A0"/>
    <w:rsid w:val="00495EBA"/>
    <w:rsid w:val="004967CA"/>
    <w:rsid w:val="004A39DD"/>
    <w:rsid w:val="004A5A7D"/>
    <w:rsid w:val="004A72A3"/>
    <w:rsid w:val="004A736E"/>
    <w:rsid w:val="004B0957"/>
    <w:rsid w:val="004B0FF2"/>
    <w:rsid w:val="004C0312"/>
    <w:rsid w:val="004D1E18"/>
    <w:rsid w:val="004D4E82"/>
    <w:rsid w:val="004D6BED"/>
    <w:rsid w:val="004D7403"/>
    <w:rsid w:val="004D7967"/>
    <w:rsid w:val="004E0D50"/>
    <w:rsid w:val="004E102B"/>
    <w:rsid w:val="004E1637"/>
    <w:rsid w:val="004F4720"/>
    <w:rsid w:val="004F6612"/>
    <w:rsid w:val="004F751F"/>
    <w:rsid w:val="0050207C"/>
    <w:rsid w:val="00506A3E"/>
    <w:rsid w:val="005165F6"/>
    <w:rsid w:val="00516DD0"/>
    <w:rsid w:val="00520843"/>
    <w:rsid w:val="00534A2D"/>
    <w:rsid w:val="00540797"/>
    <w:rsid w:val="005440B3"/>
    <w:rsid w:val="0054477E"/>
    <w:rsid w:val="005529CF"/>
    <w:rsid w:val="00552C17"/>
    <w:rsid w:val="00552D7A"/>
    <w:rsid w:val="005559E8"/>
    <w:rsid w:val="005561C9"/>
    <w:rsid w:val="00561501"/>
    <w:rsid w:val="00566651"/>
    <w:rsid w:val="005762C8"/>
    <w:rsid w:val="0057634B"/>
    <w:rsid w:val="00577F44"/>
    <w:rsid w:val="00586E11"/>
    <w:rsid w:val="0059047C"/>
    <w:rsid w:val="00590791"/>
    <w:rsid w:val="00590CA5"/>
    <w:rsid w:val="00592AC2"/>
    <w:rsid w:val="00594748"/>
    <w:rsid w:val="0059511A"/>
    <w:rsid w:val="00596DDA"/>
    <w:rsid w:val="00597E86"/>
    <w:rsid w:val="005A2800"/>
    <w:rsid w:val="005A4E18"/>
    <w:rsid w:val="005A7E9E"/>
    <w:rsid w:val="005B012F"/>
    <w:rsid w:val="005B2CBC"/>
    <w:rsid w:val="005B5481"/>
    <w:rsid w:val="005C1167"/>
    <w:rsid w:val="005D0C8D"/>
    <w:rsid w:val="005D1538"/>
    <w:rsid w:val="005D282A"/>
    <w:rsid w:val="005D6070"/>
    <w:rsid w:val="005D6293"/>
    <w:rsid w:val="005E259D"/>
    <w:rsid w:val="005F4A30"/>
    <w:rsid w:val="005F53FC"/>
    <w:rsid w:val="00600A49"/>
    <w:rsid w:val="00604422"/>
    <w:rsid w:val="00610136"/>
    <w:rsid w:val="006134A8"/>
    <w:rsid w:val="00614865"/>
    <w:rsid w:val="006163E3"/>
    <w:rsid w:val="00620CEC"/>
    <w:rsid w:val="00630B9D"/>
    <w:rsid w:val="00634296"/>
    <w:rsid w:val="00634EC9"/>
    <w:rsid w:val="00635025"/>
    <w:rsid w:val="00640686"/>
    <w:rsid w:val="0064165D"/>
    <w:rsid w:val="0064310C"/>
    <w:rsid w:val="00644FE3"/>
    <w:rsid w:val="006478CB"/>
    <w:rsid w:val="00650608"/>
    <w:rsid w:val="006556B3"/>
    <w:rsid w:val="006557EA"/>
    <w:rsid w:val="0066009C"/>
    <w:rsid w:val="00666631"/>
    <w:rsid w:val="00673D17"/>
    <w:rsid w:val="006763B9"/>
    <w:rsid w:val="006801C7"/>
    <w:rsid w:val="00681FFD"/>
    <w:rsid w:val="006969C0"/>
    <w:rsid w:val="00697AB2"/>
    <w:rsid w:val="006A0451"/>
    <w:rsid w:val="006A466C"/>
    <w:rsid w:val="006A48E2"/>
    <w:rsid w:val="006A6CD6"/>
    <w:rsid w:val="006B02A5"/>
    <w:rsid w:val="006B3AF4"/>
    <w:rsid w:val="006B3FF9"/>
    <w:rsid w:val="006C0655"/>
    <w:rsid w:val="006C15EE"/>
    <w:rsid w:val="006C428A"/>
    <w:rsid w:val="006C4498"/>
    <w:rsid w:val="006C4B8D"/>
    <w:rsid w:val="006D2CE7"/>
    <w:rsid w:val="006D681D"/>
    <w:rsid w:val="006D7FBB"/>
    <w:rsid w:val="006E35A3"/>
    <w:rsid w:val="006E3D39"/>
    <w:rsid w:val="006F467C"/>
    <w:rsid w:val="007002E3"/>
    <w:rsid w:val="0070130F"/>
    <w:rsid w:val="00710286"/>
    <w:rsid w:val="00711CBA"/>
    <w:rsid w:val="007150CD"/>
    <w:rsid w:val="00720173"/>
    <w:rsid w:val="0072110B"/>
    <w:rsid w:val="00722347"/>
    <w:rsid w:val="00730F75"/>
    <w:rsid w:val="0073181B"/>
    <w:rsid w:val="00733CB9"/>
    <w:rsid w:val="007438B7"/>
    <w:rsid w:val="00746B90"/>
    <w:rsid w:val="007523C0"/>
    <w:rsid w:val="00752E65"/>
    <w:rsid w:val="007553D4"/>
    <w:rsid w:val="00760868"/>
    <w:rsid w:val="00765743"/>
    <w:rsid w:val="007660AB"/>
    <w:rsid w:val="00766CBF"/>
    <w:rsid w:val="007673B2"/>
    <w:rsid w:val="007824ED"/>
    <w:rsid w:val="00783E70"/>
    <w:rsid w:val="00785F02"/>
    <w:rsid w:val="007876D5"/>
    <w:rsid w:val="007959AF"/>
    <w:rsid w:val="00797E05"/>
    <w:rsid w:val="007A27C9"/>
    <w:rsid w:val="007A2E91"/>
    <w:rsid w:val="007A48B5"/>
    <w:rsid w:val="007A7D57"/>
    <w:rsid w:val="007B0123"/>
    <w:rsid w:val="007B3D6A"/>
    <w:rsid w:val="007B593D"/>
    <w:rsid w:val="007C10A6"/>
    <w:rsid w:val="007C2F83"/>
    <w:rsid w:val="007C3D28"/>
    <w:rsid w:val="007C67D5"/>
    <w:rsid w:val="007C7EF9"/>
    <w:rsid w:val="007D6ED9"/>
    <w:rsid w:val="007E103F"/>
    <w:rsid w:val="007E14FB"/>
    <w:rsid w:val="007E4756"/>
    <w:rsid w:val="007E687F"/>
    <w:rsid w:val="007E7710"/>
    <w:rsid w:val="007F0097"/>
    <w:rsid w:val="007F0291"/>
    <w:rsid w:val="007F0FE7"/>
    <w:rsid w:val="007F2A18"/>
    <w:rsid w:val="007F7F67"/>
    <w:rsid w:val="00801993"/>
    <w:rsid w:val="00802010"/>
    <w:rsid w:val="008027B1"/>
    <w:rsid w:val="00802FF1"/>
    <w:rsid w:val="00803473"/>
    <w:rsid w:val="008054AF"/>
    <w:rsid w:val="00810D8D"/>
    <w:rsid w:val="00811F8D"/>
    <w:rsid w:val="00814E36"/>
    <w:rsid w:val="00816299"/>
    <w:rsid w:val="00822B33"/>
    <w:rsid w:val="00822EA7"/>
    <w:rsid w:val="00823F73"/>
    <w:rsid w:val="0082704C"/>
    <w:rsid w:val="00827163"/>
    <w:rsid w:val="00831B8E"/>
    <w:rsid w:val="00831D9C"/>
    <w:rsid w:val="00835337"/>
    <w:rsid w:val="00835F3D"/>
    <w:rsid w:val="00837A41"/>
    <w:rsid w:val="00842F94"/>
    <w:rsid w:val="00845FD0"/>
    <w:rsid w:val="0085206F"/>
    <w:rsid w:val="00854CC0"/>
    <w:rsid w:val="00857C41"/>
    <w:rsid w:val="00862A0D"/>
    <w:rsid w:val="0086471F"/>
    <w:rsid w:val="00865204"/>
    <w:rsid w:val="00867D5C"/>
    <w:rsid w:val="008709EF"/>
    <w:rsid w:val="00870C29"/>
    <w:rsid w:val="00872553"/>
    <w:rsid w:val="00873CE5"/>
    <w:rsid w:val="00875B5E"/>
    <w:rsid w:val="00880CE5"/>
    <w:rsid w:val="0088177A"/>
    <w:rsid w:val="00891ACC"/>
    <w:rsid w:val="00893576"/>
    <w:rsid w:val="008A03D7"/>
    <w:rsid w:val="008A50FA"/>
    <w:rsid w:val="008A6D45"/>
    <w:rsid w:val="008B1DB6"/>
    <w:rsid w:val="008B6CD4"/>
    <w:rsid w:val="008C04C4"/>
    <w:rsid w:val="008C3547"/>
    <w:rsid w:val="008D050E"/>
    <w:rsid w:val="008D2A67"/>
    <w:rsid w:val="008D406C"/>
    <w:rsid w:val="008D41E9"/>
    <w:rsid w:val="008D5D64"/>
    <w:rsid w:val="008D636C"/>
    <w:rsid w:val="008E1F34"/>
    <w:rsid w:val="008F2E2F"/>
    <w:rsid w:val="008F6816"/>
    <w:rsid w:val="00903941"/>
    <w:rsid w:val="00904E59"/>
    <w:rsid w:val="00906677"/>
    <w:rsid w:val="0090798A"/>
    <w:rsid w:val="00914D8A"/>
    <w:rsid w:val="009150B4"/>
    <w:rsid w:val="0092092F"/>
    <w:rsid w:val="009209E3"/>
    <w:rsid w:val="009244D1"/>
    <w:rsid w:val="00924511"/>
    <w:rsid w:val="00924AB3"/>
    <w:rsid w:val="0092716A"/>
    <w:rsid w:val="0093347C"/>
    <w:rsid w:val="00934162"/>
    <w:rsid w:val="009371D1"/>
    <w:rsid w:val="009373C9"/>
    <w:rsid w:val="00937FBA"/>
    <w:rsid w:val="0094170E"/>
    <w:rsid w:val="009419F3"/>
    <w:rsid w:val="0094306B"/>
    <w:rsid w:val="009465C9"/>
    <w:rsid w:val="00960139"/>
    <w:rsid w:val="00960504"/>
    <w:rsid w:val="00967127"/>
    <w:rsid w:val="00971328"/>
    <w:rsid w:val="00971AF9"/>
    <w:rsid w:val="00975A2C"/>
    <w:rsid w:val="009802D9"/>
    <w:rsid w:val="00983D74"/>
    <w:rsid w:val="00983DBF"/>
    <w:rsid w:val="00987A27"/>
    <w:rsid w:val="00992DCC"/>
    <w:rsid w:val="009A035C"/>
    <w:rsid w:val="009A07A1"/>
    <w:rsid w:val="009A34BF"/>
    <w:rsid w:val="009A4C6C"/>
    <w:rsid w:val="009A7C5A"/>
    <w:rsid w:val="009D224B"/>
    <w:rsid w:val="009D2CB5"/>
    <w:rsid w:val="009D55D8"/>
    <w:rsid w:val="009E0C94"/>
    <w:rsid w:val="009E2253"/>
    <w:rsid w:val="009E3103"/>
    <w:rsid w:val="009E4825"/>
    <w:rsid w:val="009E70BF"/>
    <w:rsid w:val="009E761D"/>
    <w:rsid w:val="009E7975"/>
    <w:rsid w:val="009F3B79"/>
    <w:rsid w:val="009F5261"/>
    <w:rsid w:val="009F640C"/>
    <w:rsid w:val="009F7DFA"/>
    <w:rsid w:val="00A02BA8"/>
    <w:rsid w:val="00A07946"/>
    <w:rsid w:val="00A15795"/>
    <w:rsid w:val="00A227EE"/>
    <w:rsid w:val="00A31C52"/>
    <w:rsid w:val="00A32DFF"/>
    <w:rsid w:val="00A3726E"/>
    <w:rsid w:val="00A40FDA"/>
    <w:rsid w:val="00A44015"/>
    <w:rsid w:val="00A5334E"/>
    <w:rsid w:val="00A53860"/>
    <w:rsid w:val="00A6262F"/>
    <w:rsid w:val="00A66469"/>
    <w:rsid w:val="00A722B4"/>
    <w:rsid w:val="00A74DDE"/>
    <w:rsid w:val="00A754DF"/>
    <w:rsid w:val="00A75C41"/>
    <w:rsid w:val="00A80C86"/>
    <w:rsid w:val="00A82D3C"/>
    <w:rsid w:val="00A83AF8"/>
    <w:rsid w:val="00A87205"/>
    <w:rsid w:val="00A90D56"/>
    <w:rsid w:val="00A9104A"/>
    <w:rsid w:val="00A926DF"/>
    <w:rsid w:val="00A94289"/>
    <w:rsid w:val="00A95EBB"/>
    <w:rsid w:val="00A96D93"/>
    <w:rsid w:val="00AA0841"/>
    <w:rsid w:val="00AA1808"/>
    <w:rsid w:val="00AA2F01"/>
    <w:rsid w:val="00AA3CD6"/>
    <w:rsid w:val="00AA47C9"/>
    <w:rsid w:val="00AA4807"/>
    <w:rsid w:val="00AA4E1C"/>
    <w:rsid w:val="00AB04A4"/>
    <w:rsid w:val="00AB0BF4"/>
    <w:rsid w:val="00AB0D8C"/>
    <w:rsid w:val="00AB2EE1"/>
    <w:rsid w:val="00AB3379"/>
    <w:rsid w:val="00AB579E"/>
    <w:rsid w:val="00AB7351"/>
    <w:rsid w:val="00AC2CDF"/>
    <w:rsid w:val="00AC3908"/>
    <w:rsid w:val="00AC78AB"/>
    <w:rsid w:val="00AD1C5C"/>
    <w:rsid w:val="00AD26CC"/>
    <w:rsid w:val="00AD3BA4"/>
    <w:rsid w:val="00AD5459"/>
    <w:rsid w:val="00AD5C56"/>
    <w:rsid w:val="00AD62A8"/>
    <w:rsid w:val="00AE0B81"/>
    <w:rsid w:val="00AE34BB"/>
    <w:rsid w:val="00AE55DA"/>
    <w:rsid w:val="00AE77C3"/>
    <w:rsid w:val="00AF47AF"/>
    <w:rsid w:val="00AF7150"/>
    <w:rsid w:val="00B038E7"/>
    <w:rsid w:val="00B062B6"/>
    <w:rsid w:val="00B06791"/>
    <w:rsid w:val="00B14F9A"/>
    <w:rsid w:val="00B16803"/>
    <w:rsid w:val="00B207D6"/>
    <w:rsid w:val="00B246BB"/>
    <w:rsid w:val="00B320FA"/>
    <w:rsid w:val="00B32A6D"/>
    <w:rsid w:val="00B34F48"/>
    <w:rsid w:val="00B355CB"/>
    <w:rsid w:val="00B35849"/>
    <w:rsid w:val="00B37F18"/>
    <w:rsid w:val="00B4174A"/>
    <w:rsid w:val="00B44611"/>
    <w:rsid w:val="00B44C21"/>
    <w:rsid w:val="00B501F9"/>
    <w:rsid w:val="00B51080"/>
    <w:rsid w:val="00B553D7"/>
    <w:rsid w:val="00B630FB"/>
    <w:rsid w:val="00B640AD"/>
    <w:rsid w:val="00B65C14"/>
    <w:rsid w:val="00B720AB"/>
    <w:rsid w:val="00B74F6C"/>
    <w:rsid w:val="00B764A2"/>
    <w:rsid w:val="00B80A7B"/>
    <w:rsid w:val="00B86024"/>
    <w:rsid w:val="00B9209C"/>
    <w:rsid w:val="00B92C6A"/>
    <w:rsid w:val="00B93822"/>
    <w:rsid w:val="00B95D15"/>
    <w:rsid w:val="00B968AA"/>
    <w:rsid w:val="00B97ECD"/>
    <w:rsid w:val="00BA2349"/>
    <w:rsid w:val="00BA50AE"/>
    <w:rsid w:val="00BA6295"/>
    <w:rsid w:val="00BB17D9"/>
    <w:rsid w:val="00BB516B"/>
    <w:rsid w:val="00BC1365"/>
    <w:rsid w:val="00BC25BF"/>
    <w:rsid w:val="00BC554B"/>
    <w:rsid w:val="00BD329C"/>
    <w:rsid w:val="00BE1BAA"/>
    <w:rsid w:val="00BF5E9E"/>
    <w:rsid w:val="00BF6EB9"/>
    <w:rsid w:val="00BF7483"/>
    <w:rsid w:val="00C011DF"/>
    <w:rsid w:val="00C02618"/>
    <w:rsid w:val="00C03DBB"/>
    <w:rsid w:val="00C0644B"/>
    <w:rsid w:val="00C072A1"/>
    <w:rsid w:val="00C11DDA"/>
    <w:rsid w:val="00C13266"/>
    <w:rsid w:val="00C13605"/>
    <w:rsid w:val="00C17CA5"/>
    <w:rsid w:val="00C27641"/>
    <w:rsid w:val="00C328A0"/>
    <w:rsid w:val="00C33BB6"/>
    <w:rsid w:val="00C363A2"/>
    <w:rsid w:val="00C4545F"/>
    <w:rsid w:val="00C47072"/>
    <w:rsid w:val="00C519BB"/>
    <w:rsid w:val="00C5693B"/>
    <w:rsid w:val="00C64004"/>
    <w:rsid w:val="00C670D9"/>
    <w:rsid w:val="00C716DD"/>
    <w:rsid w:val="00C71BF0"/>
    <w:rsid w:val="00C72748"/>
    <w:rsid w:val="00C74058"/>
    <w:rsid w:val="00C77181"/>
    <w:rsid w:val="00C775B1"/>
    <w:rsid w:val="00C800C2"/>
    <w:rsid w:val="00C803C6"/>
    <w:rsid w:val="00C81037"/>
    <w:rsid w:val="00C82293"/>
    <w:rsid w:val="00C837F6"/>
    <w:rsid w:val="00C9183B"/>
    <w:rsid w:val="00C91851"/>
    <w:rsid w:val="00C94430"/>
    <w:rsid w:val="00CA244A"/>
    <w:rsid w:val="00CA5FD0"/>
    <w:rsid w:val="00CA650E"/>
    <w:rsid w:val="00CB061D"/>
    <w:rsid w:val="00CB2A6E"/>
    <w:rsid w:val="00CB4163"/>
    <w:rsid w:val="00CB4532"/>
    <w:rsid w:val="00CB4E70"/>
    <w:rsid w:val="00CB5124"/>
    <w:rsid w:val="00CB643E"/>
    <w:rsid w:val="00CB65E2"/>
    <w:rsid w:val="00CB7A04"/>
    <w:rsid w:val="00CC2F4D"/>
    <w:rsid w:val="00CD5A0C"/>
    <w:rsid w:val="00CF1C51"/>
    <w:rsid w:val="00CF23BF"/>
    <w:rsid w:val="00CF3EFC"/>
    <w:rsid w:val="00D01B58"/>
    <w:rsid w:val="00D03472"/>
    <w:rsid w:val="00D04F1C"/>
    <w:rsid w:val="00D1062B"/>
    <w:rsid w:val="00D107AC"/>
    <w:rsid w:val="00D11883"/>
    <w:rsid w:val="00D13748"/>
    <w:rsid w:val="00D243C4"/>
    <w:rsid w:val="00D24E71"/>
    <w:rsid w:val="00D26C8C"/>
    <w:rsid w:val="00D35894"/>
    <w:rsid w:val="00D406E3"/>
    <w:rsid w:val="00D4174F"/>
    <w:rsid w:val="00D44168"/>
    <w:rsid w:val="00D4468B"/>
    <w:rsid w:val="00D45622"/>
    <w:rsid w:val="00D456B1"/>
    <w:rsid w:val="00D513A9"/>
    <w:rsid w:val="00D569F7"/>
    <w:rsid w:val="00D574C6"/>
    <w:rsid w:val="00D641B4"/>
    <w:rsid w:val="00D669E6"/>
    <w:rsid w:val="00D66ADA"/>
    <w:rsid w:val="00D7120C"/>
    <w:rsid w:val="00D723D4"/>
    <w:rsid w:val="00D7325C"/>
    <w:rsid w:val="00D749C6"/>
    <w:rsid w:val="00D75715"/>
    <w:rsid w:val="00D76379"/>
    <w:rsid w:val="00D766C5"/>
    <w:rsid w:val="00D82894"/>
    <w:rsid w:val="00D82EBE"/>
    <w:rsid w:val="00D84C45"/>
    <w:rsid w:val="00DA0D8A"/>
    <w:rsid w:val="00DA3056"/>
    <w:rsid w:val="00DA6D2F"/>
    <w:rsid w:val="00DA7AE5"/>
    <w:rsid w:val="00DB0680"/>
    <w:rsid w:val="00DB0D57"/>
    <w:rsid w:val="00DB38ED"/>
    <w:rsid w:val="00DB55E8"/>
    <w:rsid w:val="00DB58C0"/>
    <w:rsid w:val="00DB7195"/>
    <w:rsid w:val="00DB7E71"/>
    <w:rsid w:val="00DC1C6B"/>
    <w:rsid w:val="00DC3EDA"/>
    <w:rsid w:val="00DD0BC6"/>
    <w:rsid w:val="00DD5669"/>
    <w:rsid w:val="00DE1752"/>
    <w:rsid w:val="00DE4A8C"/>
    <w:rsid w:val="00DE581F"/>
    <w:rsid w:val="00DE6E57"/>
    <w:rsid w:val="00DF5E1A"/>
    <w:rsid w:val="00DF6F0C"/>
    <w:rsid w:val="00E16958"/>
    <w:rsid w:val="00E217A4"/>
    <w:rsid w:val="00E2720A"/>
    <w:rsid w:val="00E30858"/>
    <w:rsid w:val="00E30B10"/>
    <w:rsid w:val="00E30B63"/>
    <w:rsid w:val="00E32905"/>
    <w:rsid w:val="00E40A54"/>
    <w:rsid w:val="00E420F0"/>
    <w:rsid w:val="00E4452F"/>
    <w:rsid w:val="00E46EB0"/>
    <w:rsid w:val="00E51D8E"/>
    <w:rsid w:val="00E53E52"/>
    <w:rsid w:val="00E546C3"/>
    <w:rsid w:val="00E54E43"/>
    <w:rsid w:val="00E55736"/>
    <w:rsid w:val="00E6113D"/>
    <w:rsid w:val="00E62CF1"/>
    <w:rsid w:val="00E63AB2"/>
    <w:rsid w:val="00E66EBB"/>
    <w:rsid w:val="00E7181B"/>
    <w:rsid w:val="00E779FD"/>
    <w:rsid w:val="00E85CF4"/>
    <w:rsid w:val="00E87661"/>
    <w:rsid w:val="00E90552"/>
    <w:rsid w:val="00E93981"/>
    <w:rsid w:val="00E95A50"/>
    <w:rsid w:val="00E97735"/>
    <w:rsid w:val="00EA046F"/>
    <w:rsid w:val="00EA1A92"/>
    <w:rsid w:val="00EA45F0"/>
    <w:rsid w:val="00EB03B4"/>
    <w:rsid w:val="00EB1016"/>
    <w:rsid w:val="00EB5228"/>
    <w:rsid w:val="00EC3111"/>
    <w:rsid w:val="00EC4FDD"/>
    <w:rsid w:val="00EC593F"/>
    <w:rsid w:val="00EC5C43"/>
    <w:rsid w:val="00EC6BF6"/>
    <w:rsid w:val="00ED2589"/>
    <w:rsid w:val="00EE1436"/>
    <w:rsid w:val="00EE5E2D"/>
    <w:rsid w:val="00EF04EF"/>
    <w:rsid w:val="00EF559F"/>
    <w:rsid w:val="00F00BFA"/>
    <w:rsid w:val="00F100D3"/>
    <w:rsid w:val="00F14D7F"/>
    <w:rsid w:val="00F208E4"/>
    <w:rsid w:val="00F20CFD"/>
    <w:rsid w:val="00F2220E"/>
    <w:rsid w:val="00F223F2"/>
    <w:rsid w:val="00F24701"/>
    <w:rsid w:val="00F25F95"/>
    <w:rsid w:val="00F444E2"/>
    <w:rsid w:val="00F47969"/>
    <w:rsid w:val="00F545E8"/>
    <w:rsid w:val="00F56D3A"/>
    <w:rsid w:val="00F617E6"/>
    <w:rsid w:val="00F63488"/>
    <w:rsid w:val="00F66E10"/>
    <w:rsid w:val="00F71F44"/>
    <w:rsid w:val="00F7232D"/>
    <w:rsid w:val="00F72527"/>
    <w:rsid w:val="00F76E91"/>
    <w:rsid w:val="00F77E2E"/>
    <w:rsid w:val="00F81C2A"/>
    <w:rsid w:val="00F83083"/>
    <w:rsid w:val="00F902C4"/>
    <w:rsid w:val="00F968AA"/>
    <w:rsid w:val="00FA0C08"/>
    <w:rsid w:val="00FB590B"/>
    <w:rsid w:val="00FC155C"/>
    <w:rsid w:val="00FC1E2D"/>
    <w:rsid w:val="00FC31E4"/>
    <w:rsid w:val="00FC33E0"/>
    <w:rsid w:val="00FC598E"/>
    <w:rsid w:val="00FD445C"/>
    <w:rsid w:val="00FD78B4"/>
    <w:rsid w:val="00FE4869"/>
    <w:rsid w:val="00FF6386"/>
    <w:rsid w:val="00FF7640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7A592"/>
  <w15:chartTrackingRefBased/>
  <w15:docId w15:val="{A731FAF3-47B8-4E16-A3E0-E42E13CAA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F8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37F1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7F1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345CF1"/>
    <w:pPr>
      <w:spacing w:before="100" w:beforeAutospacing="1" w:after="100" w:afterAutospacing="1"/>
      <w:outlineLvl w:val="2"/>
    </w:pPr>
    <w:rPr>
      <w:rFonts w:eastAsiaTheme="minorEastAsia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811F8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811F8D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epm">
    <w:name w:val="epm"/>
    <w:rsid w:val="00811F8D"/>
  </w:style>
  <w:style w:type="character" w:styleId="a3">
    <w:name w:val="Hyperlink"/>
    <w:basedOn w:val="a0"/>
    <w:link w:val="11"/>
    <w:uiPriority w:val="99"/>
    <w:unhideWhenUsed/>
    <w:rsid w:val="00811F8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6471F"/>
    <w:pPr>
      <w:ind w:left="720"/>
      <w:contextualSpacing/>
    </w:pPr>
  </w:style>
  <w:style w:type="table" w:styleId="a5">
    <w:name w:val="Table Grid"/>
    <w:basedOn w:val="a1"/>
    <w:uiPriority w:val="39"/>
    <w:rsid w:val="00121F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345CF1"/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0F1851"/>
    <w:rPr>
      <w:color w:val="808080"/>
      <w:shd w:val="clear" w:color="auto" w:fill="E6E6E6"/>
    </w:rPr>
  </w:style>
  <w:style w:type="paragraph" w:customStyle="1" w:styleId="ConsPlusTitle">
    <w:name w:val="ConsPlusTitle"/>
    <w:rsid w:val="003A62C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1">
    <w:name w:val="Неразрешенное упоминание2"/>
    <w:basedOn w:val="a0"/>
    <w:uiPriority w:val="99"/>
    <w:semiHidden/>
    <w:unhideWhenUsed/>
    <w:rsid w:val="00162ABC"/>
    <w:rPr>
      <w:color w:val="605E5C"/>
      <w:shd w:val="clear" w:color="auto" w:fill="E1DFDD"/>
    </w:rPr>
  </w:style>
  <w:style w:type="paragraph" w:styleId="a6">
    <w:name w:val="Normal (Web)"/>
    <w:basedOn w:val="a"/>
    <w:link w:val="a7"/>
    <w:uiPriority w:val="99"/>
    <w:unhideWhenUsed/>
    <w:rsid w:val="00CB65E2"/>
    <w:pPr>
      <w:spacing w:before="100" w:beforeAutospacing="1" w:after="100" w:afterAutospacing="1"/>
    </w:pPr>
    <w:rPr>
      <w:rFonts w:eastAsiaTheme="minorEastAsia"/>
    </w:rPr>
  </w:style>
  <w:style w:type="character" w:customStyle="1" w:styleId="31">
    <w:name w:val="Неразрешенное упоминание3"/>
    <w:basedOn w:val="a0"/>
    <w:uiPriority w:val="99"/>
    <w:semiHidden/>
    <w:unhideWhenUsed/>
    <w:rsid w:val="004226E1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09538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95388"/>
    <w:rPr>
      <w:rFonts w:ascii="Segoe UI" w:eastAsia="Calibri" w:hAnsi="Segoe UI" w:cs="Segoe UI"/>
      <w:sz w:val="18"/>
      <w:szCs w:val="18"/>
      <w:lang w:eastAsia="ru-RU"/>
    </w:rPr>
  </w:style>
  <w:style w:type="paragraph" w:styleId="aa">
    <w:name w:val="header"/>
    <w:basedOn w:val="a"/>
    <w:link w:val="ab"/>
    <w:uiPriority w:val="99"/>
    <w:unhideWhenUsed/>
    <w:rsid w:val="006478C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478C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6478C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478CB"/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uiPriority w:val="39"/>
    <w:rsid w:val="00337C1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5"/>
    <w:uiPriority w:val="39"/>
    <w:rsid w:val="0093416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"/>
    <w:basedOn w:val="a1"/>
    <w:next w:val="a5"/>
    <w:uiPriority w:val="39"/>
    <w:rsid w:val="00B35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39"/>
    <w:rsid w:val="001021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1"/>
    <w:next w:val="a5"/>
    <w:uiPriority w:val="39"/>
    <w:rsid w:val="002E1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39"/>
    <w:rsid w:val="002E1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39"/>
    <w:rsid w:val="001D7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3"/>
    <w:basedOn w:val="a1"/>
    <w:next w:val="a5"/>
    <w:uiPriority w:val="39"/>
    <w:rsid w:val="00E30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5"/>
    <w:uiPriority w:val="39"/>
    <w:rsid w:val="00E54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5"/>
    <w:uiPriority w:val="39"/>
    <w:rsid w:val="007C3D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1"/>
    <w:basedOn w:val="a1"/>
    <w:next w:val="a5"/>
    <w:uiPriority w:val="39"/>
    <w:rsid w:val="009A7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B37F1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rsid w:val="00B37F1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e">
    <w:name w:val="No Spacing"/>
    <w:uiPriority w:val="1"/>
    <w:qFormat/>
    <w:rsid w:val="00F66E10"/>
    <w:pPr>
      <w:spacing w:after="0" w:line="240" w:lineRule="auto"/>
    </w:pPr>
  </w:style>
  <w:style w:type="character" w:customStyle="1" w:styleId="a7">
    <w:name w:val="Обычный (веб) Знак"/>
    <w:basedOn w:val="a0"/>
    <w:link w:val="a6"/>
    <w:uiPriority w:val="99"/>
    <w:rsid w:val="00E85CF4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11">
    <w:name w:val="Гиперссылка1"/>
    <w:basedOn w:val="a"/>
    <w:link w:val="a3"/>
    <w:uiPriority w:val="99"/>
    <w:rsid w:val="00E85CF4"/>
    <w:pPr>
      <w:spacing w:after="160" w:line="264" w:lineRule="auto"/>
    </w:pPr>
    <w:rPr>
      <w:rFonts w:asciiTheme="minorHAnsi" w:eastAsiaTheme="minorHAnsi" w:hAnsiTheme="minorHAnsi" w:cstheme="minorBidi"/>
      <w:color w:val="0000FF"/>
      <w:sz w:val="22"/>
      <w:szCs w:val="22"/>
      <w:u w:val="single"/>
      <w:lang w:eastAsia="en-US"/>
    </w:rPr>
  </w:style>
  <w:style w:type="table" w:customStyle="1" w:styleId="8">
    <w:name w:val="Сетка таблицы8"/>
    <w:basedOn w:val="a1"/>
    <w:next w:val="a5"/>
    <w:uiPriority w:val="39"/>
    <w:rsid w:val="00F71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5"/>
    <w:uiPriority w:val="39"/>
    <w:rsid w:val="00F71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ble0020gridchar">
    <w:name w:val="table_0020grid__char"/>
    <w:basedOn w:val="a0"/>
    <w:rsid w:val="00A82D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2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007F84BEAA67C4BEA029A75D92C4128469BAA48C547020C0E53CB80ACB044068BA2B778197039052765A31A3957428B758D84C72D2949DD6BB1J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2007F84BEAA67C4BEA029A75D92C4128469BAA48C547020C0E53CB80ACB044068BA2B778197039052765A31A3957428B758D84C72D2949DD6BB1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03F1E1-8B45-4270-BB30-03CAF2D22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6</Pages>
  <Words>1522</Words>
  <Characters>8681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Златкина</dc:creator>
  <cp:keywords/>
  <dc:description/>
  <cp:lastModifiedBy>Пользователь Windows</cp:lastModifiedBy>
  <cp:revision>172</cp:revision>
  <cp:lastPrinted>2021-09-08T07:45:00Z</cp:lastPrinted>
  <dcterms:created xsi:type="dcterms:W3CDTF">2020-01-15T09:52:00Z</dcterms:created>
  <dcterms:modified xsi:type="dcterms:W3CDTF">2022-02-18T09:29:00Z</dcterms:modified>
</cp:coreProperties>
</file>